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footer+xml" PartName="/word/footer2.xml"/>
  <Override ContentType="application/vnd.openxmlformats-officedocument.wordprocessingml.header+xml" PartName="/word/header2.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20"/>
      </w:pPr>
      <w:r>
        <w:drawing>
          <wp:inline distT="0" distB="0" distL="0" distR="0">
            <wp:extent cx="2152650" cy="828675"/>
            <wp:effectExtent t="0" r="0" b="0" l="0"/>
            <wp:docPr id="1" name="logo" descr="KeyOstas logo" title="KeyO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152650" cy="828675"/>
                    </a:xfrm>
                    <a:prstGeom prst="rect">
                      <a:avLst/>
                    </a:prstGeom>
                  </pic:spPr>
                </pic:pic>
              </a:graphicData>
            </a:graphic>
          </wp:inline>
        </w:drawing>
      </w:r>
    </w:p>
    <w:p>
      <w:pPr>
        <w:pBdr>
          <w:bottom w:val="single" w:color="FF931F" w:sz="18" w:space="1"/>
        </w:pBdr>
        <w:spacing w:after="60" w:before="200"/>
      </w:pPr>
      <w:r>
        <w:rPr>
          <w:rFonts w:ascii="Arial" w:cs="Arial" w:eastAsia="Arial" w:hAnsi="Arial"/>
          <w:b w:val="false"/>
          <w:bCs w:val="false"/>
          <w:i w:val="false"/>
          <w:iCs w:val="false"/>
          <w:caps w:val="false"/>
          <w:color w:val="1A1A24"/>
          <w:sz w:val="2"/>
          <w:szCs w:val="2"/>
        </w:rPr>
        <w:t xml:space="preserve"/>
      </w:r>
    </w:p>
    <w:p>
      <w:pPr>
        <w:spacing w:after="0" w:before="220"/>
      </w:pPr>
      <w:r>
        <w:rPr>
          <w:rFonts w:ascii="Arial" w:cs="Arial" w:eastAsia="Arial" w:hAnsi="Arial"/>
          <w:b/>
          <w:bCs/>
          <w:i w:val="false"/>
          <w:iCs w:val="false"/>
          <w:caps w:val="false"/>
          <w:color w:val="201E61"/>
          <w:sz w:val="56"/>
          <w:szCs w:val="56"/>
        </w:rPr>
        <w:t xml:space="preserve">Risk Assessment</w:t>
      </w:r>
    </w:p>
    <w:p>
      <w:pPr>
        <w:spacing w:after="260" w:before="30"/>
      </w:pPr>
      <w:r>
        <w:rPr>
          <w:rFonts w:ascii="Arial" w:cs="Arial" w:eastAsia="Arial" w:hAnsi="Arial"/>
          <w:b w:val="false"/>
          <w:bCs w:val="false"/>
          <w:i w:val="false"/>
          <w:iCs w:val="false"/>
          <w:caps w:val="false"/>
          <w:color w:val="6A6A78"/>
          <w:sz w:val="24"/>
          <w:szCs w:val="24"/>
        </w:rPr>
        <w:t xml:space="preserve">Workplace risk assessment record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6000"/>
      </w:tblGrid>
      <w:tr>
        <w:trPr>
          <w:trHeight w:val="460" w:hRule="atLeast"/>
        </w:trPr>
        <w:tc>
          <w:tcPr>
            <w:tcW w:type="dxa" w:w="3360"/>
            <w:tcBorders>
              <w:top w:val="single" w:color="C9CBD6" w:sz="4"/>
              <w:left w:val="single" w:color="201E61" w:sz="8"/>
              <w:bottom w:val="single" w:color="C9CBD6" w:sz="4"/>
              <w:right w:val="single" w:color="C9CBD6" w:sz="4"/>
            </w:tcBorders>
            <w:shd w:fill="EEEFF6" w:val="clear"/>
            <w:tcMar>
              <w:top w:type="dxa" w:w="60"/>
              <w:left w:type="dxa" w:w="140"/>
              <w:bottom w:type="dxa" w:w="60"/>
              <w:right w:type="dxa" w:w="120"/>
            </w:tcMar>
            <w:vAlign w:val="center"/>
          </w:tcPr>
          <w:p>
            <w:pPr>
              <w:spacing w:after="20" w:before="20"/>
            </w:pPr>
            <w:r>
              <w:rPr>
                <w:rFonts w:ascii="Arial" w:cs="Arial" w:eastAsia="Arial" w:hAnsi="Arial"/>
                <w:b/>
                <w:bCs/>
                <w:i w:val="false"/>
                <w:iCs w:val="false"/>
                <w:caps w:val="false"/>
                <w:color w:val="201E61"/>
                <w:sz w:val="20"/>
                <w:szCs w:val="20"/>
              </w:rPr>
              <w:t xml:space="preserve">Organisation</w:t>
            </w:r>
          </w:p>
        </w:tc>
        <w:tc>
          <w:tcPr>
            <w:tcW w:type="dxa" w:w="6000"/>
            <w:tcBorders>
              <w:top w:val="single" w:color="C9CBD6" w:sz="4"/>
              <w:left w:val="single" w:color="C9CBD6" w:sz="4"/>
              <w:bottom w:val="single" w:color="C9CBD6" w:sz="4"/>
              <w:right w:val="single" w:color="C9CBD6" w:sz="4"/>
            </w:tcBorders>
            <w:tcMar>
              <w:top w:type="dxa" w:w="60"/>
              <w:left w:type="dxa" w:w="140"/>
              <w:bottom w:type="dxa" w:w="60"/>
              <w:right w:type="dxa" w:w="120"/>
            </w:tcMar>
            <w:vAlign w:val="center"/>
          </w:tcPr>
          <w:p>
            <w:r>
              <w:rPr>
                <w:rFonts w:ascii="Arial" w:cs="Arial" w:eastAsia="Arial" w:hAnsi="Arial"/>
                <w:b w:val="false"/>
                <w:bCs w:val="false"/>
                <w:i w:val="false"/>
                <w:iCs w:val="false"/>
                <w:caps w:val="false"/>
                <w:color w:val="1A1A24"/>
                <w:sz w:val="22"/>
                <w:szCs w:val="22"/>
              </w:rPr>
              <w:t xml:space="preserve"/>
            </w:r>
          </w:p>
        </w:tc>
      </w:tr>
      <w:tr>
        <w:trPr>
          <w:trHeight w:val="460" w:hRule="atLeast"/>
        </w:trPr>
        <w:tc>
          <w:tcPr>
            <w:tcW w:type="dxa" w:w="3360"/>
            <w:tcBorders>
              <w:top w:val="single" w:color="C9CBD6" w:sz="4"/>
              <w:left w:val="single" w:color="201E61" w:sz="8"/>
              <w:bottom w:val="single" w:color="C9CBD6" w:sz="4"/>
              <w:right w:val="single" w:color="C9CBD6" w:sz="4"/>
            </w:tcBorders>
            <w:shd w:fill="EEEFF6" w:val="clear"/>
            <w:tcMar>
              <w:top w:type="dxa" w:w="60"/>
              <w:left w:type="dxa" w:w="140"/>
              <w:bottom w:type="dxa" w:w="60"/>
              <w:right w:type="dxa" w:w="120"/>
            </w:tcMar>
            <w:vAlign w:val="center"/>
          </w:tcPr>
          <w:p>
            <w:pPr>
              <w:spacing w:after="20" w:before="20"/>
            </w:pPr>
            <w:r>
              <w:rPr>
                <w:rFonts w:ascii="Arial" w:cs="Arial" w:eastAsia="Arial" w:hAnsi="Arial"/>
                <w:b/>
                <w:bCs/>
                <w:i w:val="false"/>
                <w:iCs w:val="false"/>
                <w:caps w:val="false"/>
                <w:color w:val="201E61"/>
                <w:sz w:val="20"/>
                <w:szCs w:val="20"/>
              </w:rPr>
              <w:t xml:space="preserve">Site / location</w:t>
            </w:r>
          </w:p>
        </w:tc>
        <w:tc>
          <w:tcPr>
            <w:tcW w:type="dxa" w:w="6000"/>
            <w:tcBorders>
              <w:top w:val="single" w:color="C9CBD6" w:sz="4"/>
              <w:left w:val="single" w:color="C9CBD6" w:sz="4"/>
              <w:bottom w:val="single" w:color="C9CBD6" w:sz="4"/>
              <w:right w:val="single" w:color="C9CBD6" w:sz="4"/>
            </w:tcBorders>
            <w:tcMar>
              <w:top w:type="dxa" w:w="60"/>
              <w:left w:type="dxa" w:w="140"/>
              <w:bottom w:type="dxa" w:w="60"/>
              <w:right w:type="dxa" w:w="120"/>
            </w:tcMar>
            <w:vAlign w:val="center"/>
          </w:tcPr>
          <w:p>
            <w:r>
              <w:rPr>
                <w:rFonts w:ascii="Arial" w:cs="Arial" w:eastAsia="Arial" w:hAnsi="Arial"/>
                <w:b w:val="false"/>
                <w:bCs w:val="false"/>
                <w:i w:val="false"/>
                <w:iCs w:val="false"/>
                <w:caps w:val="false"/>
                <w:color w:val="1A1A24"/>
                <w:sz w:val="22"/>
                <w:szCs w:val="22"/>
              </w:rPr>
              <w:t xml:space="preserve"/>
            </w:r>
          </w:p>
        </w:tc>
      </w:tr>
      <w:tr>
        <w:trPr>
          <w:trHeight w:val="460" w:hRule="atLeast"/>
        </w:trPr>
        <w:tc>
          <w:tcPr>
            <w:tcW w:type="dxa" w:w="3360"/>
            <w:tcBorders>
              <w:top w:val="single" w:color="C9CBD6" w:sz="4"/>
              <w:left w:val="single" w:color="201E61" w:sz="8"/>
              <w:bottom w:val="single" w:color="C9CBD6" w:sz="4"/>
              <w:right w:val="single" w:color="C9CBD6" w:sz="4"/>
            </w:tcBorders>
            <w:shd w:fill="EEEFF6" w:val="clear"/>
            <w:tcMar>
              <w:top w:type="dxa" w:w="60"/>
              <w:left w:type="dxa" w:w="140"/>
              <w:bottom w:type="dxa" w:w="60"/>
              <w:right w:type="dxa" w:w="120"/>
            </w:tcMar>
            <w:vAlign w:val="center"/>
          </w:tcPr>
          <w:p>
            <w:pPr>
              <w:spacing w:after="20" w:before="20"/>
            </w:pPr>
            <w:r>
              <w:rPr>
                <w:rFonts w:ascii="Arial" w:cs="Arial" w:eastAsia="Arial" w:hAnsi="Arial"/>
                <w:b/>
                <w:bCs/>
                <w:i w:val="false"/>
                <w:iCs w:val="false"/>
                <w:caps w:val="false"/>
                <w:color w:val="201E61"/>
                <w:sz w:val="20"/>
                <w:szCs w:val="20"/>
              </w:rPr>
              <w:t xml:space="preserve">Activity assessed</w:t>
            </w:r>
          </w:p>
        </w:tc>
        <w:tc>
          <w:tcPr>
            <w:tcW w:type="dxa" w:w="6000"/>
            <w:tcBorders>
              <w:top w:val="single" w:color="C9CBD6" w:sz="4"/>
              <w:left w:val="single" w:color="C9CBD6" w:sz="4"/>
              <w:bottom w:val="single" w:color="C9CBD6" w:sz="4"/>
              <w:right w:val="single" w:color="C9CBD6" w:sz="4"/>
            </w:tcBorders>
            <w:tcMar>
              <w:top w:type="dxa" w:w="60"/>
              <w:left w:type="dxa" w:w="140"/>
              <w:bottom w:type="dxa" w:w="60"/>
              <w:right w:type="dxa" w:w="120"/>
            </w:tcMar>
            <w:vAlign w:val="center"/>
          </w:tcPr>
          <w:p>
            <w:r>
              <w:rPr>
                <w:rFonts w:ascii="Arial" w:cs="Arial" w:eastAsia="Arial" w:hAnsi="Arial"/>
                <w:b w:val="false"/>
                <w:bCs w:val="false"/>
                <w:i w:val="false"/>
                <w:iCs w:val="false"/>
                <w:caps w:val="false"/>
                <w:color w:val="1A1A24"/>
                <w:sz w:val="22"/>
                <w:szCs w:val="22"/>
              </w:rPr>
              <w:t xml:space="preserve"/>
            </w:r>
          </w:p>
        </w:tc>
      </w:tr>
      <w:tr>
        <w:trPr>
          <w:trHeight w:val="460" w:hRule="atLeast"/>
        </w:trPr>
        <w:tc>
          <w:tcPr>
            <w:tcW w:type="dxa" w:w="3360"/>
            <w:tcBorders>
              <w:top w:val="single" w:color="C9CBD6" w:sz="4"/>
              <w:left w:val="single" w:color="201E61" w:sz="8"/>
              <w:bottom w:val="single" w:color="C9CBD6" w:sz="4"/>
              <w:right w:val="single" w:color="C9CBD6" w:sz="4"/>
            </w:tcBorders>
            <w:shd w:fill="EEEFF6" w:val="clear"/>
            <w:tcMar>
              <w:top w:type="dxa" w:w="60"/>
              <w:left w:type="dxa" w:w="140"/>
              <w:bottom w:type="dxa" w:w="60"/>
              <w:right w:type="dxa" w:w="120"/>
            </w:tcMar>
            <w:vAlign w:val="center"/>
          </w:tcPr>
          <w:p>
            <w:pPr>
              <w:spacing w:after="20" w:before="20"/>
            </w:pPr>
            <w:r>
              <w:rPr>
                <w:rFonts w:ascii="Arial" w:cs="Arial" w:eastAsia="Arial" w:hAnsi="Arial"/>
                <w:b/>
                <w:bCs/>
                <w:i w:val="false"/>
                <w:iCs w:val="false"/>
                <w:caps w:val="false"/>
                <w:color w:val="201E61"/>
                <w:sz w:val="20"/>
                <w:szCs w:val="20"/>
              </w:rPr>
              <w:t xml:space="preserve">Date of assessment</w:t>
            </w:r>
          </w:p>
        </w:tc>
        <w:tc>
          <w:tcPr>
            <w:tcW w:type="dxa" w:w="6000"/>
            <w:tcBorders>
              <w:top w:val="single" w:color="C9CBD6" w:sz="4"/>
              <w:left w:val="single" w:color="C9CBD6" w:sz="4"/>
              <w:bottom w:val="single" w:color="C9CBD6" w:sz="4"/>
              <w:right w:val="single" w:color="C9CBD6" w:sz="4"/>
            </w:tcBorders>
            <w:tcMar>
              <w:top w:type="dxa" w:w="60"/>
              <w:left w:type="dxa" w:w="140"/>
              <w:bottom w:type="dxa" w:w="60"/>
              <w:right w:type="dxa" w:w="120"/>
            </w:tcMar>
            <w:vAlign w:val="center"/>
          </w:tcPr>
          <w:p>
            <w:r>
              <w:rPr>
                <w:rFonts w:ascii="Arial" w:cs="Arial" w:eastAsia="Arial" w:hAnsi="Arial"/>
                <w:b w:val="false"/>
                <w:bCs w:val="false"/>
                <w:i w:val="false"/>
                <w:iCs w:val="false"/>
                <w:caps w:val="false"/>
                <w:color w:val="AEB0BC"/>
                <w:sz w:val="18"/>
                <w:szCs w:val="18"/>
              </w:rPr>
              <w:t xml:space="preserve">_____ / _____ / _____</w:t>
            </w:r>
          </w:p>
        </w:tc>
      </w:tr>
      <w:tr>
        <w:trPr>
          <w:trHeight w:val="460" w:hRule="atLeast"/>
        </w:trPr>
        <w:tc>
          <w:tcPr>
            <w:tcW w:type="dxa" w:w="3360"/>
            <w:tcBorders>
              <w:top w:val="single" w:color="C9CBD6" w:sz="4"/>
              <w:left w:val="single" w:color="201E61" w:sz="8"/>
              <w:bottom w:val="single" w:color="C9CBD6" w:sz="4"/>
              <w:right w:val="single" w:color="C9CBD6" w:sz="4"/>
            </w:tcBorders>
            <w:shd w:fill="EEEFF6" w:val="clear"/>
            <w:tcMar>
              <w:top w:type="dxa" w:w="60"/>
              <w:left w:type="dxa" w:w="140"/>
              <w:bottom w:type="dxa" w:w="60"/>
              <w:right w:type="dxa" w:w="120"/>
            </w:tcMar>
            <w:vAlign w:val="center"/>
          </w:tcPr>
          <w:p>
            <w:pPr>
              <w:spacing w:after="20" w:before="20"/>
            </w:pPr>
            <w:r>
              <w:rPr>
                <w:rFonts w:ascii="Arial" w:cs="Arial" w:eastAsia="Arial" w:hAnsi="Arial"/>
                <w:b/>
                <w:bCs/>
                <w:i w:val="false"/>
                <w:iCs w:val="false"/>
                <w:caps w:val="false"/>
                <w:color w:val="201E61"/>
                <w:sz w:val="20"/>
                <w:szCs w:val="20"/>
              </w:rPr>
              <w:t xml:space="preserve">Next scheduled review</w:t>
            </w:r>
          </w:p>
        </w:tc>
        <w:tc>
          <w:tcPr>
            <w:tcW w:type="dxa" w:w="6000"/>
            <w:tcBorders>
              <w:top w:val="single" w:color="C9CBD6" w:sz="4"/>
              <w:left w:val="single" w:color="C9CBD6" w:sz="4"/>
              <w:bottom w:val="single" w:color="C9CBD6" w:sz="4"/>
              <w:right w:val="single" w:color="C9CBD6" w:sz="4"/>
            </w:tcBorders>
            <w:tcMar>
              <w:top w:type="dxa" w:w="60"/>
              <w:left w:type="dxa" w:w="140"/>
              <w:bottom w:type="dxa" w:w="60"/>
              <w:right w:type="dxa" w:w="120"/>
            </w:tcMar>
            <w:vAlign w:val="center"/>
          </w:tcPr>
          <w:p>
            <w:r>
              <w:rPr>
                <w:rFonts w:ascii="Arial" w:cs="Arial" w:eastAsia="Arial" w:hAnsi="Arial"/>
                <w:b w:val="false"/>
                <w:bCs w:val="false"/>
                <w:i w:val="false"/>
                <w:iCs w:val="false"/>
                <w:caps w:val="false"/>
                <w:color w:val="AEB0BC"/>
                <w:sz w:val="18"/>
                <w:szCs w:val="18"/>
              </w:rPr>
              <w:t xml:space="preserve">_____ / _____ / _____</w:t>
            </w:r>
          </w:p>
        </w:tc>
      </w:tr>
      <w:tr>
        <w:trPr>
          <w:trHeight w:val="460" w:hRule="atLeast"/>
        </w:trPr>
        <w:tc>
          <w:tcPr>
            <w:tcW w:type="dxa" w:w="3360"/>
            <w:tcBorders>
              <w:top w:val="single" w:color="C9CBD6" w:sz="4"/>
              <w:left w:val="single" w:color="201E61" w:sz="8"/>
              <w:bottom w:val="single" w:color="C9CBD6" w:sz="4"/>
              <w:right w:val="single" w:color="C9CBD6" w:sz="4"/>
            </w:tcBorders>
            <w:shd w:fill="EEEFF6" w:val="clear"/>
            <w:tcMar>
              <w:top w:type="dxa" w:w="60"/>
              <w:left w:type="dxa" w:w="140"/>
              <w:bottom w:type="dxa" w:w="60"/>
              <w:right w:type="dxa" w:w="120"/>
            </w:tcMar>
            <w:vAlign w:val="center"/>
          </w:tcPr>
          <w:p>
            <w:pPr>
              <w:spacing w:after="20" w:before="20"/>
            </w:pPr>
            <w:r>
              <w:rPr>
                <w:rFonts w:ascii="Arial" w:cs="Arial" w:eastAsia="Arial" w:hAnsi="Arial"/>
                <w:b/>
                <w:bCs/>
                <w:i w:val="false"/>
                <w:iCs w:val="false"/>
                <w:caps w:val="false"/>
                <w:color w:val="201E61"/>
                <w:sz w:val="20"/>
                <w:szCs w:val="20"/>
              </w:rPr>
              <w:t xml:space="preserve">Assessor name</w:t>
            </w:r>
          </w:p>
        </w:tc>
        <w:tc>
          <w:tcPr>
            <w:tcW w:type="dxa" w:w="6000"/>
            <w:tcBorders>
              <w:top w:val="single" w:color="C9CBD6" w:sz="4"/>
              <w:left w:val="single" w:color="C9CBD6" w:sz="4"/>
              <w:bottom w:val="single" w:color="C9CBD6" w:sz="4"/>
              <w:right w:val="single" w:color="C9CBD6" w:sz="4"/>
            </w:tcBorders>
            <w:tcMar>
              <w:top w:type="dxa" w:w="60"/>
              <w:left w:type="dxa" w:w="140"/>
              <w:bottom w:type="dxa" w:w="60"/>
              <w:right w:type="dxa" w:w="120"/>
            </w:tcMar>
            <w:vAlign w:val="center"/>
          </w:tcPr>
          <w:p>
            <w:r>
              <w:rPr>
                <w:rFonts w:ascii="Arial" w:cs="Arial" w:eastAsia="Arial" w:hAnsi="Arial"/>
                <w:b w:val="false"/>
                <w:bCs w:val="false"/>
                <w:i w:val="false"/>
                <w:iCs w:val="false"/>
                <w:caps w:val="false"/>
                <w:color w:val="1A1A24"/>
                <w:sz w:val="22"/>
                <w:szCs w:val="22"/>
              </w:rPr>
              <w:t xml:space="preserve"/>
            </w:r>
          </w:p>
        </w:tc>
      </w:tr>
      <w:tr>
        <w:trPr>
          <w:trHeight w:val="620" w:hRule="atLeast"/>
        </w:trPr>
        <w:tc>
          <w:tcPr>
            <w:tcW w:type="dxa" w:w="3360"/>
            <w:tcBorders>
              <w:top w:val="single" w:color="C9CBD6" w:sz="4"/>
              <w:left w:val="single" w:color="201E61" w:sz="8"/>
              <w:bottom w:val="single" w:color="C9CBD6" w:sz="4"/>
              <w:right w:val="single" w:color="C9CBD6" w:sz="4"/>
            </w:tcBorders>
            <w:shd w:fill="EEEFF6" w:val="clear"/>
            <w:tcMar>
              <w:top w:type="dxa" w:w="60"/>
              <w:left w:type="dxa" w:w="140"/>
              <w:bottom w:type="dxa" w:w="60"/>
              <w:right w:type="dxa" w:w="120"/>
            </w:tcMar>
            <w:vAlign w:val="center"/>
          </w:tcPr>
          <w:p>
            <w:pPr>
              <w:spacing w:after="0" w:before="20"/>
            </w:pPr>
            <w:r>
              <w:rPr>
                <w:rFonts w:ascii="Arial" w:cs="Arial" w:eastAsia="Arial" w:hAnsi="Arial"/>
                <w:b/>
                <w:bCs/>
                <w:i w:val="false"/>
                <w:iCs w:val="false"/>
                <w:caps w:val="false"/>
                <w:color w:val="201E61"/>
                <w:sz w:val="20"/>
                <w:szCs w:val="20"/>
              </w:rPr>
              <w:t xml:space="preserve">Assessor qualifications / competence</w:t>
            </w:r>
          </w:p>
          <w:p>
            <w:pPr>
              <w:spacing w:after="20" w:before="0"/>
            </w:pPr>
            <w:r>
              <w:rPr>
                <w:rFonts w:ascii="Arial" w:cs="Arial" w:eastAsia="Arial" w:hAnsi="Arial"/>
                <w:b w:val="false"/>
                <w:bCs w:val="false"/>
                <w:i/>
                <w:iCs/>
                <w:caps w:val="false"/>
                <w:color w:val="6A6A78"/>
                <w:sz w:val="15"/>
                <w:szCs w:val="15"/>
              </w:rPr>
              <w:t xml:space="preserve">e.g. IOSH Managing Safely, NEBOSH NGC, 5 years’ experience in [sector]</w:t>
            </w:r>
          </w:p>
        </w:tc>
        <w:tc>
          <w:tcPr>
            <w:tcW w:type="dxa" w:w="6000"/>
            <w:tcBorders>
              <w:top w:val="single" w:color="C9CBD6" w:sz="4"/>
              <w:left w:val="single" w:color="C9CBD6" w:sz="4"/>
              <w:bottom w:val="single" w:color="C9CBD6" w:sz="4"/>
              <w:right w:val="single" w:color="C9CBD6" w:sz="4"/>
            </w:tcBorders>
            <w:tcMar>
              <w:top w:type="dxa" w:w="60"/>
              <w:left w:type="dxa" w:w="140"/>
              <w:bottom w:type="dxa" w:w="60"/>
              <w:right w:type="dxa" w:w="120"/>
            </w:tcMar>
            <w:vAlign w:val="center"/>
          </w:tcPr>
          <w:p>
            <w:r>
              <w:rPr>
                <w:rFonts w:ascii="Arial" w:cs="Arial" w:eastAsia="Arial" w:hAnsi="Arial"/>
                <w:b w:val="false"/>
                <w:bCs w:val="false"/>
                <w:i w:val="false"/>
                <w:iCs w:val="false"/>
                <w:caps w:val="false"/>
                <w:color w:val="1A1A24"/>
                <w:sz w:val="22"/>
                <w:szCs w:val="22"/>
              </w:rPr>
              <w:t xml:space="preserve"/>
            </w:r>
          </w:p>
        </w:tc>
      </w:tr>
      <w:tr>
        <w:trPr>
          <w:trHeight w:val="460" w:hRule="atLeast"/>
        </w:trPr>
        <w:tc>
          <w:tcPr>
            <w:tcW w:type="dxa" w:w="3360"/>
            <w:tcBorders>
              <w:top w:val="single" w:color="C9CBD6" w:sz="4"/>
              <w:left w:val="single" w:color="201E61" w:sz="8"/>
              <w:bottom w:val="single" w:color="C9CBD6" w:sz="4"/>
              <w:right w:val="single" w:color="C9CBD6" w:sz="4"/>
            </w:tcBorders>
            <w:shd w:fill="EEEFF6" w:val="clear"/>
            <w:tcMar>
              <w:top w:type="dxa" w:w="60"/>
              <w:left w:type="dxa" w:w="140"/>
              <w:bottom w:type="dxa" w:w="60"/>
              <w:right w:type="dxa" w:w="120"/>
            </w:tcMar>
            <w:vAlign w:val="center"/>
          </w:tcPr>
          <w:p>
            <w:pPr>
              <w:spacing w:after="20" w:before="20"/>
            </w:pPr>
            <w:r>
              <w:rPr>
                <w:rFonts w:ascii="Arial" w:cs="Arial" w:eastAsia="Arial" w:hAnsi="Arial"/>
                <w:b/>
                <w:bCs/>
                <w:i w:val="false"/>
                <w:iCs w:val="false"/>
                <w:caps w:val="false"/>
                <w:color w:val="201E61"/>
                <w:sz w:val="20"/>
                <w:szCs w:val="20"/>
              </w:rPr>
              <w:t xml:space="preserve">Reviewing manager</w:t>
            </w:r>
          </w:p>
        </w:tc>
        <w:tc>
          <w:tcPr>
            <w:tcW w:type="dxa" w:w="6000"/>
            <w:tcBorders>
              <w:top w:val="single" w:color="C9CBD6" w:sz="4"/>
              <w:left w:val="single" w:color="C9CBD6" w:sz="4"/>
              <w:bottom w:val="single" w:color="C9CBD6" w:sz="4"/>
              <w:right w:val="single" w:color="C9CBD6" w:sz="4"/>
            </w:tcBorders>
            <w:tcMar>
              <w:top w:type="dxa" w:w="60"/>
              <w:left w:type="dxa" w:w="140"/>
              <w:bottom w:type="dxa" w:w="60"/>
              <w:right w:type="dxa" w:w="120"/>
            </w:tcMar>
            <w:vAlign w:val="center"/>
          </w:tcPr>
          <w:p>
            <w:r>
              <w:rPr>
                <w:rFonts w:ascii="Arial" w:cs="Arial" w:eastAsia="Arial" w:hAnsi="Arial"/>
                <w:b w:val="false"/>
                <w:bCs w:val="false"/>
                <w:i w:val="false"/>
                <w:iCs w:val="false"/>
                <w:caps w:val="false"/>
                <w:color w:val="1A1A24"/>
                <w:sz w:val="22"/>
                <w:szCs w:val="22"/>
              </w:rPr>
              <w:t xml:space="preserve"/>
            </w:r>
          </w:p>
        </w:tc>
      </w:tr>
    </w:tbl>
    <w:p>
      <w:pPr>
        <w:spacing w:after="60" w:before="300"/>
      </w:pPr>
      <w:r>
        <w:rPr>
          <w:rFonts w:ascii="Arial" w:cs="Arial" w:eastAsia="Arial" w:hAnsi="Arial"/>
          <w:b/>
          <w:bCs/>
          <w:i w:val="false"/>
          <w:iCs w:val="false"/>
          <w:caps/>
          <w:color w:val="201E61"/>
          <w:spacing w:val="20"/>
          <w:sz w:val="22"/>
          <w:szCs w:val="22"/>
        </w:rPr>
        <w:t xml:space="preserve">Sign-off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3600"/>
        <w:gridCol w:w="1100"/>
        <w:gridCol w:w="3160"/>
      </w:tblGrid>
      <w:tr>
        <w:tc>
          <w:tcPr>
            <w:tcW w:type="dxa" w:w="1500"/>
            <w:tcBorders>
              <w:top w:val="none" w:color="FFFFFF" w:sz="0"/>
              <w:left w:val="none" w:color="FFFFFF" w:sz="0"/>
              <w:bottom w:val="none" w:color="FFFFFF" w:sz="0"/>
              <w:right w:val="none" w:color="FFFFFF" w:sz="0"/>
            </w:tcBorders>
            <w:tcMar>
              <w:top w:type="dxa" w:w="80"/>
              <w:left w:type="dxa" w:w="60"/>
              <w:bottom w:type="dxa" w:w="80"/>
              <w:right w:type="dxa" w:w="120"/>
            </w:tcMar>
            <w:vAlign w:val="bottom"/>
          </w:tcPr>
          <w:p>
            <w:r>
              <w:rPr>
                <w:rFonts w:ascii="Arial" w:cs="Arial" w:eastAsia="Arial" w:hAnsi="Arial"/>
                <w:b/>
                <w:bCs/>
                <w:i w:val="false"/>
                <w:iCs w:val="false"/>
                <w:caps w:val="false"/>
                <w:color w:val="201E61"/>
                <w:sz w:val="19"/>
                <w:szCs w:val="19"/>
              </w:rPr>
              <w:t xml:space="preserve">Assessor</w:t>
            </w:r>
          </w:p>
        </w:tc>
        <w:tc>
          <w:tcPr>
            <w:tcW w:type="dxa" w:w="3600"/>
            <w:tcBorders>
              <w:top w:val="none" w:color="FFFFFF" w:sz="0"/>
              <w:left w:val="none" w:color="FFFFFF" w:sz="0"/>
              <w:bottom w:val="single" w:color="201E61" w:sz="6"/>
              <w:right w:val="none" w:color="FFFFFF" w:sz="0"/>
            </w:tcBorders>
            <w:tcMar>
              <w:top w:type="dxa" w:w="80"/>
              <w:left w:type="dxa" w:w="60"/>
              <w:bottom w:type="dxa" w:w="80"/>
              <w:right w:type="dxa" w:w="120"/>
            </w:tcMar>
            <w:vAlign w:val="bottom"/>
          </w:tcPr>
          <w:p>
            <w:r>
              <w:rPr>
                <w:rFonts w:ascii="Arial" w:cs="Arial" w:eastAsia="Arial" w:hAnsi="Arial"/>
                <w:b w:val="false"/>
                <w:bCs w:val="false"/>
                <w:i w:val="false"/>
                <w:iCs w:val="false"/>
                <w:caps w:val="false"/>
                <w:color w:val="1A1A24"/>
                <w:sz w:val="22"/>
                <w:szCs w:val="22"/>
              </w:rPr>
              <w:t xml:space="preserve"/>
            </w:r>
          </w:p>
        </w:tc>
        <w:tc>
          <w:tcPr>
            <w:tcW w:type="dxa" w:w="1100"/>
            <w:tcBorders>
              <w:top w:val="none" w:color="FFFFFF" w:sz="0"/>
              <w:left w:val="none" w:color="FFFFFF" w:sz="0"/>
              <w:bottom w:val="none" w:color="FFFFFF" w:sz="0"/>
              <w:right w:val="none" w:color="FFFFFF" w:sz="0"/>
            </w:tcBorders>
            <w:tcMar>
              <w:top w:type="dxa" w:w="80"/>
              <w:left w:type="dxa" w:w="60"/>
              <w:bottom w:type="dxa" w:w="80"/>
              <w:right w:type="dxa" w:w="120"/>
            </w:tcMar>
            <w:vAlign w:val="bottom"/>
          </w:tcPr>
          <w:p>
            <w:r>
              <w:rPr>
                <w:rFonts w:ascii="Arial" w:cs="Arial" w:eastAsia="Arial" w:hAnsi="Arial"/>
                <w:b/>
                <w:bCs/>
                <w:i w:val="false"/>
                <w:iCs w:val="false"/>
                <w:caps w:val="false"/>
                <w:color w:val="201E61"/>
                <w:sz w:val="19"/>
                <w:szCs w:val="19"/>
              </w:rPr>
              <w:t xml:space="preserve">Date</w:t>
            </w:r>
          </w:p>
        </w:tc>
        <w:tc>
          <w:tcPr>
            <w:tcW w:type="dxa" w:w="3160"/>
            <w:tcBorders>
              <w:top w:val="none" w:color="FFFFFF" w:sz="0"/>
              <w:left w:val="none" w:color="FFFFFF" w:sz="0"/>
              <w:bottom w:val="single" w:color="201E61" w:sz="6"/>
              <w:right w:val="none" w:color="FFFFFF" w:sz="0"/>
            </w:tcBorders>
            <w:tcMar>
              <w:top w:type="dxa" w:w="80"/>
              <w:left w:type="dxa" w:w="60"/>
              <w:bottom w:type="dxa" w:w="80"/>
              <w:right w:type="dxa" w:w="120"/>
            </w:tcMar>
            <w:vAlign w:val="bottom"/>
          </w:tcPr>
          <w:p>
            <w:r>
              <w:rPr>
                <w:rFonts w:ascii="Arial" w:cs="Arial" w:eastAsia="Arial" w:hAnsi="Arial"/>
                <w:b/>
                <w:bCs/>
                <w:i w:val="false"/>
                <w:iCs w:val="false"/>
                <w:caps w:val="false"/>
                <w:color w:val="201E61"/>
                <w:sz w:val="19"/>
                <w:szCs w:val="19"/>
              </w:rPr>
              <w:t xml:space="preserve">_____ / _____ / _____</w:t>
            </w:r>
          </w:p>
        </w:tc>
      </w:tr>
      <w:tr>
        <w:tc>
          <w:tcPr>
            <w:tcW w:type="dxa" w:w="1500"/>
            <w:tcBorders>
              <w:top w:val="none" w:color="FFFFFF" w:sz="0"/>
              <w:left w:val="none" w:color="FFFFFF" w:sz="0"/>
              <w:bottom w:val="none" w:color="FFFFFF" w:sz="0"/>
              <w:right w:val="none" w:color="FFFFFF" w:sz="0"/>
            </w:tcBorders>
            <w:tcMar>
              <w:top w:type="dxa" w:w="80"/>
              <w:left w:type="dxa" w:w="60"/>
              <w:bottom w:type="dxa" w:w="80"/>
              <w:right w:type="dxa" w:w="120"/>
            </w:tcMar>
            <w:vAlign w:val="bottom"/>
          </w:tcPr>
          <w:p>
            <w:r>
              <w:rPr>
                <w:rFonts w:ascii="Arial" w:cs="Arial" w:eastAsia="Arial" w:hAnsi="Arial"/>
                <w:b w:val="false"/>
                <w:bCs w:val="false"/>
                <w:i w:val="false"/>
                <w:iCs w:val="false"/>
                <w:caps w:val="false"/>
                <w:color w:val="1A1A24"/>
                <w:sz w:val="22"/>
                <w:szCs w:val="22"/>
              </w:rPr>
              <w:t xml:space="preserve"/>
            </w:r>
          </w:p>
        </w:tc>
        <w:tc>
          <w:tcPr>
            <w:tcW w:type="dxa" w:w="3600"/>
            <w:tcBorders>
              <w:top w:val="none" w:color="FFFFFF" w:sz="0"/>
              <w:left w:val="none" w:color="FFFFFF" w:sz="0"/>
              <w:bottom w:val="none" w:color="FFFFFF" w:sz="0"/>
              <w:right w:val="none" w:color="FFFFFF" w:sz="0"/>
            </w:tcBorders>
            <w:tcMar>
              <w:top w:type="dxa" w:w="80"/>
              <w:left w:type="dxa" w:w="60"/>
              <w:bottom w:type="dxa" w:w="80"/>
              <w:right w:type="dxa" w:w="120"/>
            </w:tcMar>
            <w:vAlign w:val="bottom"/>
          </w:tcPr>
          <w:p>
            <w:r>
              <w:rPr>
                <w:rFonts w:ascii="Arial" w:cs="Arial" w:eastAsia="Arial" w:hAnsi="Arial"/>
                <w:b w:val="false"/>
                <w:bCs w:val="false"/>
                <w:i w:val="false"/>
                <w:iCs w:val="false"/>
                <w:caps w:val="false"/>
                <w:color w:val="1A1A24"/>
                <w:sz w:val="22"/>
                <w:szCs w:val="22"/>
              </w:rPr>
              <w:t xml:space="preserve"/>
            </w:r>
          </w:p>
        </w:tc>
        <w:tc>
          <w:tcPr>
            <w:tcW w:type="dxa" w:w="1100"/>
            <w:tcBorders>
              <w:top w:val="none" w:color="FFFFFF" w:sz="0"/>
              <w:left w:val="none" w:color="FFFFFF" w:sz="0"/>
              <w:bottom w:val="none" w:color="FFFFFF" w:sz="0"/>
              <w:right w:val="none" w:color="FFFFFF" w:sz="0"/>
            </w:tcBorders>
            <w:tcMar>
              <w:top w:type="dxa" w:w="80"/>
              <w:left w:type="dxa" w:w="60"/>
              <w:bottom w:type="dxa" w:w="80"/>
              <w:right w:type="dxa" w:w="120"/>
            </w:tcMar>
            <w:vAlign w:val="bottom"/>
          </w:tcPr>
          <w:p>
            <w:r>
              <w:rPr>
                <w:rFonts w:ascii="Arial" w:cs="Arial" w:eastAsia="Arial" w:hAnsi="Arial"/>
                <w:b w:val="false"/>
                <w:bCs w:val="false"/>
                <w:i w:val="false"/>
                <w:iCs w:val="false"/>
                <w:caps w:val="false"/>
                <w:color w:val="1A1A24"/>
                <w:sz w:val="22"/>
                <w:szCs w:val="22"/>
              </w:rPr>
              <w:t xml:space="preserve"/>
            </w:r>
          </w:p>
        </w:tc>
        <w:tc>
          <w:tcPr>
            <w:tcW w:type="dxa" w:w="3160"/>
            <w:tcBorders>
              <w:top w:val="none" w:color="FFFFFF" w:sz="0"/>
              <w:left w:val="none" w:color="FFFFFF" w:sz="0"/>
              <w:bottom w:val="none" w:color="FFFFFF" w:sz="0"/>
              <w:right w:val="none" w:color="FFFFFF" w:sz="0"/>
            </w:tcBorders>
            <w:tcMar>
              <w:top w:type="dxa" w:w="80"/>
              <w:left w:type="dxa" w:w="60"/>
              <w:bottom w:type="dxa" w:w="80"/>
              <w:right w:type="dxa" w:w="120"/>
            </w:tcMar>
            <w:vAlign w:val="bottom"/>
          </w:tcPr>
          <w:p>
            <w:r>
              <w:rPr>
                <w:rFonts w:ascii="Arial" w:cs="Arial" w:eastAsia="Arial" w:hAnsi="Arial"/>
                <w:b w:val="false"/>
                <w:bCs w:val="false"/>
                <w:i w:val="false"/>
                <w:iCs w:val="false"/>
                <w:caps w:val="false"/>
                <w:color w:val="1A1A24"/>
                <w:sz w:val="22"/>
                <w:szCs w:val="22"/>
              </w:rPr>
              <w:t xml:space="preserve"/>
            </w:r>
          </w:p>
        </w:tc>
      </w:tr>
      <w:tr>
        <w:tc>
          <w:tcPr>
            <w:tcW w:type="dxa" w:w="1500"/>
            <w:tcBorders>
              <w:top w:val="none" w:color="FFFFFF" w:sz="0"/>
              <w:left w:val="none" w:color="FFFFFF" w:sz="0"/>
              <w:bottom w:val="none" w:color="FFFFFF" w:sz="0"/>
              <w:right w:val="none" w:color="FFFFFF" w:sz="0"/>
            </w:tcBorders>
            <w:tcMar>
              <w:top w:type="dxa" w:w="80"/>
              <w:left w:type="dxa" w:w="60"/>
              <w:bottom w:type="dxa" w:w="80"/>
              <w:right w:type="dxa" w:w="120"/>
            </w:tcMar>
            <w:vAlign w:val="bottom"/>
          </w:tcPr>
          <w:p>
            <w:r>
              <w:rPr>
                <w:rFonts w:ascii="Arial" w:cs="Arial" w:eastAsia="Arial" w:hAnsi="Arial"/>
                <w:b/>
                <w:bCs/>
                <w:i w:val="false"/>
                <w:iCs w:val="false"/>
                <w:caps w:val="false"/>
                <w:color w:val="201E61"/>
                <w:sz w:val="19"/>
                <w:szCs w:val="19"/>
              </w:rPr>
              <w:t xml:space="preserve">Reviewer</w:t>
            </w:r>
          </w:p>
        </w:tc>
        <w:tc>
          <w:tcPr>
            <w:tcW w:type="dxa" w:w="3600"/>
            <w:tcBorders>
              <w:top w:val="none" w:color="FFFFFF" w:sz="0"/>
              <w:left w:val="none" w:color="FFFFFF" w:sz="0"/>
              <w:bottom w:val="single" w:color="201E61" w:sz="6"/>
              <w:right w:val="none" w:color="FFFFFF" w:sz="0"/>
            </w:tcBorders>
            <w:tcMar>
              <w:top w:type="dxa" w:w="80"/>
              <w:left w:type="dxa" w:w="60"/>
              <w:bottom w:type="dxa" w:w="80"/>
              <w:right w:type="dxa" w:w="120"/>
            </w:tcMar>
            <w:vAlign w:val="bottom"/>
          </w:tcPr>
          <w:p>
            <w:r>
              <w:rPr>
                <w:rFonts w:ascii="Arial" w:cs="Arial" w:eastAsia="Arial" w:hAnsi="Arial"/>
                <w:b w:val="false"/>
                <w:bCs w:val="false"/>
                <w:i w:val="false"/>
                <w:iCs w:val="false"/>
                <w:caps w:val="false"/>
                <w:color w:val="1A1A24"/>
                <w:sz w:val="22"/>
                <w:szCs w:val="22"/>
              </w:rPr>
              <w:t xml:space="preserve"/>
            </w:r>
          </w:p>
        </w:tc>
        <w:tc>
          <w:tcPr>
            <w:tcW w:type="dxa" w:w="1100"/>
            <w:tcBorders>
              <w:top w:val="none" w:color="FFFFFF" w:sz="0"/>
              <w:left w:val="none" w:color="FFFFFF" w:sz="0"/>
              <w:bottom w:val="none" w:color="FFFFFF" w:sz="0"/>
              <w:right w:val="none" w:color="FFFFFF" w:sz="0"/>
            </w:tcBorders>
            <w:tcMar>
              <w:top w:type="dxa" w:w="80"/>
              <w:left w:type="dxa" w:w="60"/>
              <w:bottom w:type="dxa" w:w="80"/>
              <w:right w:type="dxa" w:w="120"/>
            </w:tcMar>
            <w:vAlign w:val="bottom"/>
          </w:tcPr>
          <w:p>
            <w:r>
              <w:rPr>
                <w:rFonts w:ascii="Arial" w:cs="Arial" w:eastAsia="Arial" w:hAnsi="Arial"/>
                <w:b/>
                <w:bCs/>
                <w:i w:val="false"/>
                <w:iCs w:val="false"/>
                <w:caps w:val="false"/>
                <w:color w:val="201E61"/>
                <w:sz w:val="19"/>
                <w:szCs w:val="19"/>
              </w:rPr>
              <w:t xml:space="preserve">Date</w:t>
            </w:r>
          </w:p>
        </w:tc>
        <w:tc>
          <w:tcPr>
            <w:tcW w:type="dxa" w:w="3160"/>
            <w:tcBorders>
              <w:top w:val="none" w:color="FFFFFF" w:sz="0"/>
              <w:left w:val="none" w:color="FFFFFF" w:sz="0"/>
              <w:bottom w:val="single" w:color="201E61" w:sz="6"/>
              <w:right w:val="none" w:color="FFFFFF" w:sz="0"/>
            </w:tcBorders>
            <w:tcMar>
              <w:top w:type="dxa" w:w="80"/>
              <w:left w:type="dxa" w:w="60"/>
              <w:bottom w:type="dxa" w:w="80"/>
              <w:right w:type="dxa" w:w="120"/>
            </w:tcMar>
            <w:vAlign w:val="bottom"/>
          </w:tcPr>
          <w:p>
            <w:r>
              <w:rPr>
                <w:rFonts w:ascii="Arial" w:cs="Arial" w:eastAsia="Arial" w:hAnsi="Arial"/>
                <w:b/>
                <w:bCs/>
                <w:i w:val="false"/>
                <w:iCs w:val="false"/>
                <w:caps w:val="false"/>
                <w:color w:val="201E61"/>
                <w:sz w:val="19"/>
                <w:szCs w:val="19"/>
              </w:rPr>
              <w:t xml:space="preserve">_____ / _____ / _____</w:t>
            </w:r>
          </w:p>
        </w:tc>
      </w:tr>
    </w:tbl>
    <w:p>
      <w:pPr>
        <w:pBdr>
          <w:top w:val="single" w:color="FF931F" w:sz="8" w:space="4"/>
        </w:pBdr>
        <w:spacing w:after="40" w:before="360"/>
        <w:jc w:val="center"/>
      </w:pPr>
      <w:r>
        <w:rPr>
          <w:rFonts w:ascii="Arial" w:cs="Arial" w:eastAsia="Arial" w:hAnsi="Arial"/>
          <w:b/>
          <w:bCs/>
          <w:i w:val="false"/>
          <w:iCs w:val="false"/>
          <w:caps w:val="false"/>
          <w:color w:val="201E61"/>
          <w:sz w:val="16"/>
          <w:szCs w:val="16"/>
        </w:rPr>
        <w:t xml:space="preserve">NEBOSH Gold Learning Partner 009</w:t>
      </w:r>
      <w:r>
        <w:rPr>
          <w:rFonts w:ascii="Arial" w:cs="Arial" w:eastAsia="Arial" w:hAnsi="Arial"/>
          <w:b/>
          <w:bCs/>
          <w:i w:val="false"/>
          <w:iCs w:val="false"/>
          <w:caps w:val="false"/>
          <w:color w:val="FF931F"/>
          <w:sz w:val="16"/>
          <w:szCs w:val="16"/>
        </w:rPr>
        <w:t xml:space="preserve">     ·     </w:t>
      </w:r>
      <w:r>
        <w:rPr>
          <w:rFonts w:ascii="Arial" w:cs="Arial" w:eastAsia="Arial" w:hAnsi="Arial"/>
          <w:b/>
          <w:bCs/>
          <w:i w:val="false"/>
          <w:iCs w:val="false"/>
          <w:caps w:val="false"/>
          <w:color w:val="201E61"/>
          <w:sz w:val="16"/>
          <w:szCs w:val="16"/>
        </w:rPr>
        <w:t xml:space="preserve">IOSH Approved Provider 257</w:t>
      </w:r>
      <w:r>
        <w:rPr>
          <w:rFonts w:ascii="Arial" w:cs="Arial" w:eastAsia="Arial" w:hAnsi="Arial"/>
          <w:b/>
          <w:bCs/>
          <w:i w:val="false"/>
          <w:iCs w:val="false"/>
          <w:caps w:val="false"/>
          <w:color w:val="FF931F"/>
          <w:sz w:val="16"/>
          <w:szCs w:val="16"/>
        </w:rPr>
        <w:t xml:space="preserve">     ·     </w:t>
      </w:r>
      <w:r>
        <w:rPr>
          <w:rFonts w:ascii="Arial" w:cs="Arial" w:eastAsia="Arial" w:hAnsi="Arial"/>
          <w:b/>
          <w:bCs/>
          <w:i w:val="false"/>
          <w:iCs w:val="false"/>
          <w:caps w:val="false"/>
          <w:color w:val="201E61"/>
          <w:sz w:val="16"/>
          <w:szCs w:val="16"/>
        </w:rPr>
        <w:t xml:space="preserve">Trusted since 1984</w:t>
      </w:r>
    </w:p>
    <w:p>
      <w:pPr>
        <w:sectPr>
          <w:footerReference w:type="default" r:id="rId7"/>
          <w:pgSz w:w="12240" w:h="15840" w:orient="portrait"/>
          <w:pgMar w:top="1080" w:right="1440" w:bottom="1320" w:left="1440" w:header="540" w:footer="360" w:gutter="0"/>
          <w:pgNumType/>
          <w:docGrid w:linePitch="360"/>
        </w:sectPr>
      </w:pPr>
    </w:p>
    <w:p>
      <w:pPr>
        <w:pBdr>
          <w:bottom w:val="single" w:color="FF931F" w:sz="14" w:space="2"/>
        </w:pBdr>
        <w:spacing w:after="40" w:before="0"/>
      </w:pPr>
      <w:r>
        <w:rPr>
          <w:rFonts w:ascii="Arial" w:cs="Arial" w:eastAsia="Arial" w:hAnsi="Arial"/>
          <w:b/>
          <w:bCs/>
          <w:i w:val="false"/>
          <w:iCs w:val="false"/>
          <w:caps w:val="false"/>
          <w:color w:val="201E61"/>
          <w:sz w:val="30"/>
          <w:szCs w:val="30"/>
        </w:rPr>
        <w:t xml:space="preserve">Risk register</w:t>
      </w:r>
    </w:p>
    <w:p>
      <w:pPr>
        <w:spacing w:after="140" w:before="60"/>
      </w:pPr>
      <w:r>
        <w:rPr>
          <w:rFonts w:ascii="Arial" w:cs="Arial" w:eastAsia="Arial" w:hAnsi="Arial"/>
          <w:b w:val="false"/>
          <w:bCs w:val="false"/>
          <w:i w:val="false"/>
          <w:iCs w:val="false"/>
          <w:caps w:val="false"/>
          <w:color w:val="6A6A78"/>
          <w:sz w:val="17"/>
          <w:szCs w:val="17"/>
        </w:rPr>
        <w:t xml:space="preserve">List each significant hazard on its own row. Score risk as Likelihood (1–5) × Severity (1–5) using the matrix on the inside back cover; record the residual score after controls are applied, and any further action needed. Add rows as required.</w:t>
      </w:r>
    </w:p>
    <w:tbl>
      <w:tblPr>
        <w:tblW w:type="dxa" w:w="14112"/>
        <w:tblBorders>
          <w:top w:val="single" w:color="auto" w:sz="4"/>
          <w:left w:val="single" w:color="auto" w:sz="4"/>
          <w:bottom w:val="single" w:color="auto" w:sz="4"/>
          <w:right w:val="single" w:color="auto" w:sz="4"/>
          <w:insideH w:val="single" w:color="auto" w:sz="4"/>
          <w:insideV w:val="single" w:color="auto" w:sz="4"/>
        </w:tblBorders>
      </w:tblPr>
      <w:tblGrid>
        <w:gridCol w:w="380"/>
        <w:gridCol w:w="1650"/>
        <w:gridCol w:w="1450"/>
        <w:gridCol w:w="1850"/>
        <w:gridCol w:w="2130"/>
        <w:gridCol w:w="920"/>
        <w:gridCol w:w="920"/>
        <w:gridCol w:w="2050"/>
        <w:gridCol w:w="1080"/>
        <w:gridCol w:w="900"/>
        <w:gridCol w:w="782"/>
      </w:tblGrid>
      <w:tr>
        <w:trPr>
          <w:tblHeader/>
          <w:trHeight w:val="560" w:hRule="atLeast"/>
        </w:trPr>
        <w:tc>
          <w:tcPr>
            <w:tcW w:type="dxa" w:w="380"/>
            <w:tcBorders>
              <w:top w:val="single" w:color="201E61" w:sz="4"/>
              <w:left w:val="single" w:color="201E61" w:sz="4"/>
              <w:bottom w:val="single" w:color="201E61" w:sz="4"/>
              <w:right w:val="single" w:color="201E61" w:sz="4"/>
            </w:tcBorders>
            <w:shd w:fill="201E61" w:val="clear"/>
            <w:tcMar>
              <w:top w:type="dxa" w:w="70"/>
              <w:left w:type="dxa" w:w="90"/>
              <w:bottom w:type="dxa" w:w="70"/>
              <w:right w:type="dxa" w:w="90"/>
            </w:tcMar>
            <w:vAlign w:val="center"/>
          </w:tcPr>
          <w:p>
            <w:pPr>
              <w:jc w:val="center"/>
            </w:pPr>
            <w:r>
              <w:rPr>
                <w:rFonts w:ascii="Arial" w:cs="Arial" w:eastAsia="Arial" w:hAnsi="Arial"/>
                <w:b/>
                <w:bCs/>
                <w:i w:val="false"/>
                <w:iCs w:val="false"/>
                <w:caps w:val="false"/>
                <w:color w:val="FFFFFF"/>
                <w:sz w:val="17"/>
                <w:szCs w:val="17"/>
              </w:rPr>
              <w:t xml:space="preserve">#</w:t>
            </w:r>
          </w:p>
        </w:tc>
        <w:tc>
          <w:tcPr>
            <w:tcW w:type="dxa" w:w="1650"/>
            <w:tcBorders>
              <w:top w:val="single" w:color="201E61" w:sz="4"/>
              <w:left w:val="single" w:color="201E61" w:sz="4"/>
              <w:bottom w:val="single" w:color="201E61" w:sz="4"/>
              <w:right w:val="single" w:color="201E61" w:sz="4"/>
            </w:tcBorders>
            <w:shd w:fill="201E61" w:val="clear"/>
            <w:tcMar>
              <w:top w:type="dxa" w:w="70"/>
              <w:left w:type="dxa" w:w="90"/>
              <w:bottom w:type="dxa" w:w="70"/>
              <w:right w:type="dxa" w:w="90"/>
            </w:tcMar>
            <w:vAlign w:val="center"/>
          </w:tcPr>
          <w:p>
            <w:pPr>
              <w:jc w:val="center"/>
            </w:pPr>
            <w:r>
              <w:rPr>
                <w:rFonts w:ascii="Arial" w:cs="Arial" w:eastAsia="Arial" w:hAnsi="Arial"/>
                <w:b/>
                <w:bCs/>
                <w:i w:val="false"/>
                <w:iCs w:val="false"/>
                <w:caps w:val="false"/>
                <w:color w:val="FFFFFF"/>
                <w:sz w:val="17"/>
                <w:szCs w:val="17"/>
              </w:rPr>
              <w:t xml:space="preserve">Hazard</w:t>
            </w:r>
          </w:p>
        </w:tc>
        <w:tc>
          <w:tcPr>
            <w:tcW w:type="dxa" w:w="1450"/>
            <w:tcBorders>
              <w:top w:val="single" w:color="201E61" w:sz="4"/>
              <w:left w:val="single" w:color="201E61" w:sz="4"/>
              <w:bottom w:val="single" w:color="201E61" w:sz="4"/>
              <w:right w:val="single" w:color="201E61" w:sz="4"/>
            </w:tcBorders>
            <w:shd w:fill="201E61" w:val="clear"/>
            <w:tcMar>
              <w:top w:type="dxa" w:w="70"/>
              <w:left w:type="dxa" w:w="90"/>
              <w:bottom w:type="dxa" w:w="70"/>
              <w:right w:type="dxa" w:w="90"/>
            </w:tcMar>
            <w:vAlign w:val="center"/>
          </w:tcPr>
          <w:p>
            <w:pPr>
              <w:jc w:val="center"/>
            </w:pPr>
            <w:r>
              <w:rPr>
                <w:rFonts w:ascii="Arial" w:cs="Arial" w:eastAsia="Arial" w:hAnsi="Arial"/>
                <w:b/>
                <w:bCs/>
                <w:i w:val="false"/>
                <w:iCs w:val="false"/>
                <w:caps w:val="false"/>
                <w:color w:val="FFFFFF"/>
                <w:sz w:val="17"/>
                <w:szCs w:val="17"/>
              </w:rPr>
              <w:t xml:space="preserve">Who could be harmed</w:t>
            </w:r>
          </w:p>
        </w:tc>
        <w:tc>
          <w:tcPr>
            <w:tcW w:type="dxa" w:w="1850"/>
            <w:tcBorders>
              <w:top w:val="single" w:color="201E61" w:sz="4"/>
              <w:left w:val="single" w:color="201E61" w:sz="4"/>
              <w:bottom w:val="single" w:color="201E61" w:sz="4"/>
              <w:right w:val="single" w:color="201E61" w:sz="4"/>
            </w:tcBorders>
            <w:shd w:fill="201E61" w:val="clear"/>
            <w:tcMar>
              <w:top w:type="dxa" w:w="70"/>
              <w:left w:type="dxa" w:w="90"/>
              <w:bottom w:type="dxa" w:w="70"/>
              <w:right w:type="dxa" w:w="90"/>
            </w:tcMar>
            <w:vAlign w:val="center"/>
          </w:tcPr>
          <w:p>
            <w:pPr>
              <w:jc w:val="center"/>
            </w:pPr>
            <w:r>
              <w:rPr>
                <w:rFonts w:ascii="Arial" w:cs="Arial" w:eastAsia="Arial" w:hAnsi="Arial"/>
                <w:b/>
                <w:bCs/>
                <w:i w:val="false"/>
                <w:iCs w:val="false"/>
                <w:caps w:val="false"/>
                <w:color w:val="FFFFFF"/>
                <w:sz w:val="17"/>
                <w:szCs w:val="17"/>
              </w:rPr>
              <w:t xml:space="preserve">How they could be harmed</w:t>
            </w:r>
          </w:p>
        </w:tc>
        <w:tc>
          <w:tcPr>
            <w:tcW w:type="dxa" w:w="2130"/>
            <w:tcBorders>
              <w:top w:val="single" w:color="201E61" w:sz="4"/>
              <w:left w:val="single" w:color="201E61" w:sz="4"/>
              <w:bottom w:val="single" w:color="201E61" w:sz="4"/>
              <w:right w:val="single" w:color="201E61" w:sz="4"/>
            </w:tcBorders>
            <w:shd w:fill="201E61" w:val="clear"/>
            <w:tcMar>
              <w:top w:type="dxa" w:w="70"/>
              <w:left w:type="dxa" w:w="90"/>
              <w:bottom w:type="dxa" w:w="70"/>
              <w:right w:type="dxa" w:w="90"/>
            </w:tcMar>
            <w:vAlign w:val="center"/>
          </w:tcPr>
          <w:p>
            <w:pPr>
              <w:jc w:val="center"/>
            </w:pPr>
            <w:r>
              <w:rPr>
                <w:rFonts w:ascii="Arial" w:cs="Arial" w:eastAsia="Arial" w:hAnsi="Arial"/>
                <w:b/>
                <w:bCs/>
                <w:i w:val="false"/>
                <w:iCs w:val="false"/>
                <w:caps w:val="false"/>
                <w:color w:val="FFFFFF"/>
                <w:sz w:val="17"/>
                <w:szCs w:val="17"/>
              </w:rPr>
              <w:t xml:space="preserve">Existing controls</w:t>
            </w:r>
          </w:p>
        </w:tc>
        <w:tc>
          <w:tcPr>
            <w:tcW w:type="dxa" w:w="920"/>
            <w:tcBorders>
              <w:top w:val="single" w:color="201E61" w:sz="4"/>
              <w:left w:val="single" w:color="201E61" w:sz="4"/>
              <w:bottom w:val="single" w:color="201E61" w:sz="4"/>
              <w:right w:val="single" w:color="201E61" w:sz="4"/>
            </w:tcBorders>
            <w:shd w:fill="201E61" w:val="clear"/>
            <w:tcMar>
              <w:top w:type="dxa" w:w="70"/>
              <w:left w:type="dxa" w:w="90"/>
              <w:bottom w:type="dxa" w:w="70"/>
              <w:right w:type="dxa" w:w="90"/>
            </w:tcMar>
            <w:vAlign w:val="center"/>
          </w:tcPr>
          <w:p>
            <w:pPr>
              <w:jc w:val="center"/>
            </w:pPr>
            <w:r>
              <w:rPr>
                <w:rFonts w:ascii="Arial" w:cs="Arial" w:eastAsia="Arial" w:hAnsi="Arial"/>
                <w:b/>
                <w:bCs/>
                <w:i w:val="false"/>
                <w:iCs w:val="false"/>
                <w:caps w:val="false"/>
                <w:color w:val="FFFFFF"/>
                <w:sz w:val="17"/>
                <w:szCs w:val="17"/>
              </w:rPr>
              <w:t xml:space="preserve">Initial risk (L × S)</w:t>
            </w:r>
          </w:p>
        </w:tc>
        <w:tc>
          <w:tcPr>
            <w:tcW w:type="dxa" w:w="920"/>
            <w:tcBorders>
              <w:top w:val="single" w:color="201E61" w:sz="4"/>
              <w:left w:val="single" w:color="201E61" w:sz="4"/>
              <w:bottom w:val="single" w:color="201E61" w:sz="4"/>
              <w:right w:val="single" w:color="201E61" w:sz="4"/>
            </w:tcBorders>
            <w:shd w:fill="201E61" w:val="clear"/>
            <w:tcMar>
              <w:top w:type="dxa" w:w="70"/>
              <w:left w:type="dxa" w:w="90"/>
              <w:bottom w:type="dxa" w:w="70"/>
              <w:right w:type="dxa" w:w="90"/>
            </w:tcMar>
            <w:vAlign w:val="center"/>
          </w:tcPr>
          <w:p>
            <w:pPr>
              <w:jc w:val="center"/>
            </w:pPr>
            <w:r>
              <w:rPr>
                <w:rFonts w:ascii="Arial" w:cs="Arial" w:eastAsia="Arial" w:hAnsi="Arial"/>
                <w:b/>
                <w:bCs/>
                <w:i w:val="false"/>
                <w:iCs w:val="false"/>
                <w:caps w:val="false"/>
                <w:color w:val="FFFFFF"/>
                <w:sz w:val="17"/>
                <w:szCs w:val="17"/>
              </w:rPr>
              <w:t xml:space="preserve">Residual risk (L × S)</w:t>
            </w:r>
          </w:p>
        </w:tc>
        <w:tc>
          <w:tcPr>
            <w:tcW w:type="dxa" w:w="2050"/>
            <w:tcBorders>
              <w:top w:val="single" w:color="201E61" w:sz="4"/>
              <w:left w:val="single" w:color="201E61" w:sz="4"/>
              <w:bottom w:val="single" w:color="201E61" w:sz="4"/>
              <w:right w:val="single" w:color="201E61" w:sz="4"/>
            </w:tcBorders>
            <w:shd w:fill="201E61" w:val="clear"/>
            <w:tcMar>
              <w:top w:type="dxa" w:w="70"/>
              <w:left w:type="dxa" w:w="90"/>
              <w:bottom w:type="dxa" w:w="70"/>
              <w:right w:type="dxa" w:w="90"/>
            </w:tcMar>
            <w:vAlign w:val="center"/>
          </w:tcPr>
          <w:p>
            <w:pPr>
              <w:jc w:val="center"/>
            </w:pPr>
            <w:r>
              <w:rPr>
                <w:rFonts w:ascii="Arial" w:cs="Arial" w:eastAsia="Arial" w:hAnsi="Arial"/>
                <w:b/>
                <w:bCs/>
                <w:i w:val="false"/>
                <w:iCs w:val="false"/>
                <w:caps w:val="false"/>
                <w:color w:val="FFFFFF"/>
                <w:sz w:val="17"/>
                <w:szCs w:val="17"/>
              </w:rPr>
              <w:t xml:space="preserve">Additional actions required</w:t>
            </w:r>
          </w:p>
        </w:tc>
        <w:tc>
          <w:tcPr>
            <w:tcW w:type="dxa" w:w="1080"/>
            <w:tcBorders>
              <w:top w:val="single" w:color="201E61" w:sz="4"/>
              <w:left w:val="single" w:color="201E61" w:sz="4"/>
              <w:bottom w:val="single" w:color="201E61" w:sz="4"/>
              <w:right w:val="single" w:color="201E61" w:sz="4"/>
            </w:tcBorders>
            <w:shd w:fill="201E61" w:val="clear"/>
            <w:tcMar>
              <w:top w:type="dxa" w:w="70"/>
              <w:left w:type="dxa" w:w="90"/>
              <w:bottom w:type="dxa" w:w="70"/>
              <w:right w:type="dxa" w:w="90"/>
            </w:tcMar>
            <w:vAlign w:val="center"/>
          </w:tcPr>
          <w:p>
            <w:pPr>
              <w:jc w:val="center"/>
            </w:pPr>
            <w:r>
              <w:rPr>
                <w:rFonts w:ascii="Arial" w:cs="Arial" w:eastAsia="Arial" w:hAnsi="Arial"/>
                <w:b/>
                <w:bCs/>
                <w:i w:val="false"/>
                <w:iCs w:val="false"/>
                <w:caps w:val="false"/>
                <w:color w:val="FFFFFF"/>
                <w:sz w:val="17"/>
                <w:szCs w:val="17"/>
              </w:rPr>
              <w:t xml:space="preserve">Action owner</w:t>
            </w:r>
          </w:p>
        </w:tc>
        <w:tc>
          <w:tcPr>
            <w:tcW w:type="dxa" w:w="900"/>
            <w:tcBorders>
              <w:top w:val="single" w:color="201E61" w:sz="4"/>
              <w:left w:val="single" w:color="201E61" w:sz="4"/>
              <w:bottom w:val="single" w:color="201E61" w:sz="4"/>
              <w:right w:val="single" w:color="201E61" w:sz="4"/>
            </w:tcBorders>
            <w:shd w:fill="201E61" w:val="clear"/>
            <w:tcMar>
              <w:top w:type="dxa" w:w="70"/>
              <w:left w:type="dxa" w:w="90"/>
              <w:bottom w:type="dxa" w:w="70"/>
              <w:right w:type="dxa" w:w="90"/>
            </w:tcMar>
            <w:vAlign w:val="center"/>
          </w:tcPr>
          <w:p>
            <w:pPr>
              <w:jc w:val="center"/>
            </w:pPr>
            <w:r>
              <w:rPr>
                <w:rFonts w:ascii="Arial" w:cs="Arial" w:eastAsia="Arial" w:hAnsi="Arial"/>
                <w:b/>
                <w:bCs/>
                <w:i w:val="false"/>
                <w:iCs w:val="false"/>
                <w:caps w:val="false"/>
                <w:color w:val="FFFFFF"/>
                <w:sz w:val="17"/>
                <w:szCs w:val="17"/>
              </w:rPr>
              <w:t xml:space="preserve">Deadline</w:t>
            </w:r>
          </w:p>
        </w:tc>
        <w:tc>
          <w:tcPr>
            <w:tcW w:type="dxa" w:w="782"/>
            <w:tcBorders>
              <w:top w:val="single" w:color="201E61" w:sz="4"/>
              <w:left w:val="single" w:color="201E61" w:sz="4"/>
              <w:bottom w:val="single" w:color="201E61" w:sz="4"/>
              <w:right w:val="single" w:color="201E61" w:sz="4"/>
            </w:tcBorders>
            <w:shd w:fill="201E61" w:val="clear"/>
            <w:tcMar>
              <w:top w:type="dxa" w:w="70"/>
              <w:left w:type="dxa" w:w="90"/>
              <w:bottom w:type="dxa" w:w="70"/>
              <w:right w:type="dxa" w:w="90"/>
            </w:tcMar>
            <w:vAlign w:val="center"/>
          </w:tcPr>
          <w:p>
            <w:pPr>
              <w:jc w:val="center"/>
            </w:pPr>
            <w:r>
              <w:rPr>
                <w:rFonts w:ascii="Arial" w:cs="Arial" w:eastAsia="Arial" w:hAnsi="Arial"/>
                <w:b/>
                <w:bCs/>
                <w:i w:val="false"/>
                <w:iCs w:val="false"/>
                <w:caps w:val="false"/>
                <w:color w:val="FFFFFF"/>
                <w:sz w:val="17"/>
                <w:szCs w:val="17"/>
              </w:rPr>
              <w:t xml:space="preserve">Date closed</w:t>
            </w:r>
          </w:p>
        </w:tc>
      </w:tr>
      <w:tr>
        <w:trPr>
          <w:trHeight w:val="620" w:hRule="atLeast"/>
        </w:trPr>
        <w:tc>
          <w:tcPr>
            <w:tcW w:type="dxa" w:w="380"/>
            <w:tcBorders>
              <w:top w:val="single" w:color="C9CBD6" w:sz="4"/>
              <w:left w:val="single" w:color="C9CBD6" w:sz="4"/>
              <w:bottom w:val="single" w:color="C9CBD6" w:sz="4"/>
              <w:right w:val="single" w:color="C9CBD6" w:sz="4"/>
            </w:tcBorders>
            <w:tcMar>
              <w:top w:type="dxa" w:w="60"/>
              <w:left w:type="dxa" w:w="90"/>
              <w:bottom w:type="dxa" w:w="60"/>
              <w:right w:type="dxa" w:w="90"/>
            </w:tcMar>
            <w:vAlign w:val="center"/>
          </w:tcPr>
          <w:p>
            <w:pPr>
              <w:jc w:val="center"/>
            </w:pPr>
            <w:r>
              <w:rPr>
                <w:rFonts w:ascii="Arial" w:cs="Arial" w:eastAsia="Arial" w:hAnsi="Arial"/>
                <w:b/>
                <w:bCs/>
                <w:i w:val="false"/>
                <w:iCs w:val="false"/>
                <w:caps w:val="false"/>
                <w:color w:val="201E61"/>
                <w:sz w:val="18"/>
                <w:szCs w:val="18"/>
              </w:rPr>
              <w:t xml:space="preserve">1</w:t>
            </w:r>
          </w:p>
        </w:tc>
        <w:tc>
          <w:tcPr>
            <w:tcW w:type="dxa" w:w="1650"/>
            <w:tcBorders>
              <w:top w:val="single" w:color="C9CBD6" w:sz="4"/>
              <w:left w:val="single" w:color="C9CBD6" w:sz="4"/>
              <w:bottom w:val="single" w:color="C9CBD6" w:sz="4"/>
              <w:right w:val="single" w:color="C9CBD6" w:sz="4"/>
            </w:tcBorders>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1450"/>
            <w:tcBorders>
              <w:top w:val="single" w:color="C9CBD6" w:sz="4"/>
              <w:left w:val="single" w:color="C9CBD6" w:sz="4"/>
              <w:bottom w:val="single" w:color="C9CBD6" w:sz="4"/>
              <w:right w:val="single" w:color="C9CBD6" w:sz="4"/>
            </w:tcBorders>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1850"/>
            <w:tcBorders>
              <w:top w:val="single" w:color="C9CBD6" w:sz="4"/>
              <w:left w:val="single" w:color="C9CBD6" w:sz="4"/>
              <w:bottom w:val="single" w:color="C9CBD6" w:sz="4"/>
              <w:right w:val="single" w:color="C9CBD6" w:sz="4"/>
            </w:tcBorders>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2130"/>
            <w:tcBorders>
              <w:top w:val="single" w:color="C9CBD6" w:sz="4"/>
              <w:left w:val="single" w:color="C9CBD6" w:sz="4"/>
              <w:bottom w:val="single" w:color="C9CBD6" w:sz="4"/>
              <w:right w:val="single" w:color="C9CBD6" w:sz="4"/>
            </w:tcBorders>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920"/>
            <w:tcBorders>
              <w:top w:val="single" w:color="C9CBD6" w:sz="4"/>
              <w:left w:val="single" w:color="C9CBD6" w:sz="4"/>
              <w:bottom w:val="single" w:color="C9CBD6" w:sz="4"/>
              <w:right w:val="single" w:color="C9CBD6" w:sz="4"/>
            </w:tcBorders>
            <w:tcMar>
              <w:top w:type="dxa" w:w="60"/>
              <w:left w:type="dxa" w:w="90"/>
              <w:bottom w:type="dxa" w:w="60"/>
              <w:right w:type="dxa" w:w="90"/>
            </w:tcMar>
            <w:vAlign w:val="center"/>
          </w:tcPr>
          <w:p>
            <w:pPr>
              <w:jc w:val="center"/>
            </w:pPr>
            <w:r>
              <w:rPr>
                <w:rFonts w:ascii="Arial" w:cs="Arial" w:eastAsia="Arial" w:hAnsi="Arial"/>
                <w:b w:val="false"/>
                <w:bCs w:val="false"/>
                <w:i w:val="false"/>
                <w:iCs w:val="false"/>
                <w:caps w:val="false"/>
                <w:color w:val="1A1A24"/>
                <w:sz w:val="22"/>
                <w:szCs w:val="22"/>
              </w:rPr>
              <w:t xml:space="preserve"/>
            </w:r>
          </w:p>
        </w:tc>
        <w:tc>
          <w:tcPr>
            <w:tcW w:type="dxa" w:w="920"/>
            <w:tcBorders>
              <w:top w:val="single" w:color="C9CBD6" w:sz="4"/>
              <w:left w:val="single" w:color="C9CBD6" w:sz="4"/>
              <w:bottom w:val="single" w:color="C9CBD6" w:sz="4"/>
              <w:right w:val="single" w:color="C9CBD6" w:sz="4"/>
            </w:tcBorders>
            <w:tcMar>
              <w:top w:type="dxa" w:w="60"/>
              <w:left w:type="dxa" w:w="90"/>
              <w:bottom w:type="dxa" w:w="60"/>
              <w:right w:type="dxa" w:w="90"/>
            </w:tcMar>
            <w:vAlign w:val="center"/>
          </w:tcPr>
          <w:p>
            <w:pPr>
              <w:jc w:val="center"/>
            </w:pPr>
            <w:r>
              <w:rPr>
                <w:rFonts w:ascii="Arial" w:cs="Arial" w:eastAsia="Arial" w:hAnsi="Arial"/>
                <w:b w:val="false"/>
                <w:bCs w:val="false"/>
                <w:i w:val="false"/>
                <w:iCs w:val="false"/>
                <w:caps w:val="false"/>
                <w:color w:val="1A1A24"/>
                <w:sz w:val="22"/>
                <w:szCs w:val="22"/>
              </w:rPr>
              <w:t xml:space="preserve"/>
            </w:r>
          </w:p>
        </w:tc>
        <w:tc>
          <w:tcPr>
            <w:tcW w:type="dxa" w:w="2050"/>
            <w:tcBorders>
              <w:top w:val="single" w:color="C9CBD6" w:sz="4"/>
              <w:left w:val="single" w:color="C9CBD6" w:sz="4"/>
              <w:bottom w:val="single" w:color="C9CBD6" w:sz="4"/>
              <w:right w:val="single" w:color="C9CBD6" w:sz="4"/>
            </w:tcBorders>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1080"/>
            <w:tcBorders>
              <w:top w:val="single" w:color="C9CBD6" w:sz="4"/>
              <w:left w:val="single" w:color="C9CBD6" w:sz="4"/>
              <w:bottom w:val="single" w:color="C9CBD6" w:sz="4"/>
              <w:right w:val="single" w:color="C9CBD6" w:sz="4"/>
            </w:tcBorders>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900"/>
            <w:tcBorders>
              <w:top w:val="single" w:color="C9CBD6" w:sz="4"/>
              <w:left w:val="single" w:color="C9CBD6" w:sz="4"/>
              <w:bottom w:val="single" w:color="C9CBD6" w:sz="4"/>
              <w:right w:val="single" w:color="C9CBD6" w:sz="4"/>
            </w:tcBorders>
            <w:tcMar>
              <w:top w:type="dxa" w:w="60"/>
              <w:left w:type="dxa" w:w="90"/>
              <w:bottom w:type="dxa" w:w="60"/>
              <w:right w:type="dxa" w:w="90"/>
            </w:tcMar>
            <w:vAlign w:val="center"/>
          </w:tcPr>
          <w:p>
            <w:pPr>
              <w:jc w:val="center"/>
            </w:pPr>
            <w:r>
              <w:rPr>
                <w:rFonts w:ascii="Arial" w:cs="Arial" w:eastAsia="Arial" w:hAnsi="Arial"/>
                <w:b w:val="false"/>
                <w:bCs w:val="false"/>
                <w:i w:val="false"/>
                <w:iCs w:val="false"/>
                <w:caps w:val="false"/>
                <w:color w:val="1A1A24"/>
                <w:sz w:val="22"/>
                <w:szCs w:val="22"/>
              </w:rPr>
              <w:t xml:space="preserve"/>
            </w:r>
          </w:p>
        </w:tc>
        <w:tc>
          <w:tcPr>
            <w:tcW w:type="dxa" w:w="782"/>
            <w:tcBorders>
              <w:top w:val="single" w:color="C9CBD6" w:sz="4"/>
              <w:left w:val="single" w:color="C9CBD6" w:sz="4"/>
              <w:bottom w:val="single" w:color="C9CBD6" w:sz="4"/>
              <w:right w:val="single" w:color="C9CBD6" w:sz="4"/>
            </w:tcBorders>
            <w:tcMar>
              <w:top w:type="dxa" w:w="60"/>
              <w:left w:type="dxa" w:w="90"/>
              <w:bottom w:type="dxa" w:w="60"/>
              <w:right w:type="dxa" w:w="90"/>
            </w:tcMar>
            <w:vAlign w:val="center"/>
          </w:tcPr>
          <w:p>
            <w:pPr>
              <w:jc w:val="center"/>
            </w:pPr>
            <w:r>
              <w:rPr>
                <w:rFonts w:ascii="Arial" w:cs="Arial" w:eastAsia="Arial" w:hAnsi="Arial"/>
                <w:b w:val="false"/>
                <w:bCs w:val="false"/>
                <w:i w:val="false"/>
                <w:iCs w:val="false"/>
                <w:caps w:val="false"/>
                <w:color w:val="1A1A24"/>
                <w:sz w:val="22"/>
                <w:szCs w:val="22"/>
              </w:rPr>
              <w:t xml:space="preserve"/>
            </w:r>
          </w:p>
        </w:tc>
      </w:tr>
      <w:tr>
        <w:trPr>
          <w:trHeight w:val="620" w:hRule="atLeast"/>
        </w:trPr>
        <w:tc>
          <w:tcPr>
            <w:tcW w:type="dxa" w:w="38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center"/>
          </w:tcPr>
          <w:p>
            <w:pPr>
              <w:jc w:val="center"/>
            </w:pPr>
            <w:r>
              <w:rPr>
                <w:rFonts w:ascii="Arial" w:cs="Arial" w:eastAsia="Arial" w:hAnsi="Arial"/>
                <w:b/>
                <w:bCs/>
                <w:i w:val="false"/>
                <w:iCs w:val="false"/>
                <w:caps w:val="false"/>
                <w:color w:val="201E61"/>
                <w:sz w:val="18"/>
                <w:szCs w:val="18"/>
              </w:rPr>
              <w:t xml:space="preserve">2</w:t>
            </w:r>
          </w:p>
        </w:tc>
        <w:tc>
          <w:tcPr>
            <w:tcW w:type="dxa" w:w="165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145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185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213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92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aps w:val="false"/>
                <w:color w:val="1A1A24"/>
                <w:sz w:val="22"/>
                <w:szCs w:val="22"/>
              </w:rPr>
              <w:t xml:space="preserve"/>
            </w:r>
          </w:p>
        </w:tc>
        <w:tc>
          <w:tcPr>
            <w:tcW w:type="dxa" w:w="92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aps w:val="false"/>
                <w:color w:val="1A1A24"/>
                <w:sz w:val="22"/>
                <w:szCs w:val="22"/>
              </w:rPr>
              <w:t xml:space="preserve"/>
            </w:r>
          </w:p>
        </w:tc>
        <w:tc>
          <w:tcPr>
            <w:tcW w:type="dxa" w:w="205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108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90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aps w:val="false"/>
                <w:color w:val="1A1A24"/>
                <w:sz w:val="22"/>
                <w:szCs w:val="22"/>
              </w:rPr>
              <w:t xml:space="preserve"/>
            </w:r>
          </w:p>
        </w:tc>
        <w:tc>
          <w:tcPr>
            <w:tcW w:type="dxa" w:w="782"/>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aps w:val="false"/>
                <w:color w:val="1A1A24"/>
                <w:sz w:val="22"/>
                <w:szCs w:val="22"/>
              </w:rPr>
              <w:t xml:space="preserve"/>
            </w:r>
          </w:p>
        </w:tc>
      </w:tr>
      <w:tr>
        <w:trPr>
          <w:trHeight w:val="620" w:hRule="atLeast"/>
        </w:trPr>
        <w:tc>
          <w:tcPr>
            <w:tcW w:type="dxa" w:w="380"/>
            <w:tcBorders>
              <w:top w:val="single" w:color="C9CBD6" w:sz="4"/>
              <w:left w:val="single" w:color="C9CBD6" w:sz="4"/>
              <w:bottom w:val="single" w:color="C9CBD6" w:sz="4"/>
              <w:right w:val="single" w:color="C9CBD6" w:sz="4"/>
            </w:tcBorders>
            <w:tcMar>
              <w:top w:type="dxa" w:w="60"/>
              <w:left w:type="dxa" w:w="90"/>
              <w:bottom w:type="dxa" w:w="60"/>
              <w:right w:type="dxa" w:w="90"/>
            </w:tcMar>
            <w:vAlign w:val="center"/>
          </w:tcPr>
          <w:p>
            <w:pPr>
              <w:jc w:val="center"/>
            </w:pPr>
            <w:r>
              <w:rPr>
                <w:rFonts w:ascii="Arial" w:cs="Arial" w:eastAsia="Arial" w:hAnsi="Arial"/>
                <w:b/>
                <w:bCs/>
                <w:i w:val="false"/>
                <w:iCs w:val="false"/>
                <w:caps w:val="false"/>
                <w:color w:val="201E61"/>
                <w:sz w:val="18"/>
                <w:szCs w:val="18"/>
              </w:rPr>
              <w:t xml:space="preserve">3</w:t>
            </w:r>
          </w:p>
        </w:tc>
        <w:tc>
          <w:tcPr>
            <w:tcW w:type="dxa" w:w="1650"/>
            <w:tcBorders>
              <w:top w:val="single" w:color="C9CBD6" w:sz="4"/>
              <w:left w:val="single" w:color="C9CBD6" w:sz="4"/>
              <w:bottom w:val="single" w:color="C9CBD6" w:sz="4"/>
              <w:right w:val="single" w:color="C9CBD6" w:sz="4"/>
            </w:tcBorders>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1450"/>
            <w:tcBorders>
              <w:top w:val="single" w:color="C9CBD6" w:sz="4"/>
              <w:left w:val="single" w:color="C9CBD6" w:sz="4"/>
              <w:bottom w:val="single" w:color="C9CBD6" w:sz="4"/>
              <w:right w:val="single" w:color="C9CBD6" w:sz="4"/>
            </w:tcBorders>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1850"/>
            <w:tcBorders>
              <w:top w:val="single" w:color="C9CBD6" w:sz="4"/>
              <w:left w:val="single" w:color="C9CBD6" w:sz="4"/>
              <w:bottom w:val="single" w:color="C9CBD6" w:sz="4"/>
              <w:right w:val="single" w:color="C9CBD6" w:sz="4"/>
            </w:tcBorders>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2130"/>
            <w:tcBorders>
              <w:top w:val="single" w:color="C9CBD6" w:sz="4"/>
              <w:left w:val="single" w:color="C9CBD6" w:sz="4"/>
              <w:bottom w:val="single" w:color="C9CBD6" w:sz="4"/>
              <w:right w:val="single" w:color="C9CBD6" w:sz="4"/>
            </w:tcBorders>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920"/>
            <w:tcBorders>
              <w:top w:val="single" w:color="C9CBD6" w:sz="4"/>
              <w:left w:val="single" w:color="C9CBD6" w:sz="4"/>
              <w:bottom w:val="single" w:color="C9CBD6" w:sz="4"/>
              <w:right w:val="single" w:color="C9CBD6" w:sz="4"/>
            </w:tcBorders>
            <w:tcMar>
              <w:top w:type="dxa" w:w="60"/>
              <w:left w:type="dxa" w:w="90"/>
              <w:bottom w:type="dxa" w:w="60"/>
              <w:right w:type="dxa" w:w="90"/>
            </w:tcMar>
            <w:vAlign w:val="center"/>
          </w:tcPr>
          <w:p>
            <w:pPr>
              <w:jc w:val="center"/>
            </w:pPr>
            <w:r>
              <w:rPr>
                <w:rFonts w:ascii="Arial" w:cs="Arial" w:eastAsia="Arial" w:hAnsi="Arial"/>
                <w:b w:val="false"/>
                <w:bCs w:val="false"/>
                <w:i w:val="false"/>
                <w:iCs w:val="false"/>
                <w:caps w:val="false"/>
                <w:color w:val="1A1A24"/>
                <w:sz w:val="22"/>
                <w:szCs w:val="22"/>
              </w:rPr>
              <w:t xml:space="preserve"/>
            </w:r>
          </w:p>
        </w:tc>
        <w:tc>
          <w:tcPr>
            <w:tcW w:type="dxa" w:w="920"/>
            <w:tcBorders>
              <w:top w:val="single" w:color="C9CBD6" w:sz="4"/>
              <w:left w:val="single" w:color="C9CBD6" w:sz="4"/>
              <w:bottom w:val="single" w:color="C9CBD6" w:sz="4"/>
              <w:right w:val="single" w:color="C9CBD6" w:sz="4"/>
            </w:tcBorders>
            <w:tcMar>
              <w:top w:type="dxa" w:w="60"/>
              <w:left w:type="dxa" w:w="90"/>
              <w:bottom w:type="dxa" w:w="60"/>
              <w:right w:type="dxa" w:w="90"/>
            </w:tcMar>
            <w:vAlign w:val="center"/>
          </w:tcPr>
          <w:p>
            <w:pPr>
              <w:jc w:val="center"/>
            </w:pPr>
            <w:r>
              <w:rPr>
                <w:rFonts w:ascii="Arial" w:cs="Arial" w:eastAsia="Arial" w:hAnsi="Arial"/>
                <w:b w:val="false"/>
                <w:bCs w:val="false"/>
                <w:i w:val="false"/>
                <w:iCs w:val="false"/>
                <w:caps w:val="false"/>
                <w:color w:val="1A1A24"/>
                <w:sz w:val="22"/>
                <w:szCs w:val="22"/>
              </w:rPr>
              <w:t xml:space="preserve"/>
            </w:r>
          </w:p>
        </w:tc>
        <w:tc>
          <w:tcPr>
            <w:tcW w:type="dxa" w:w="2050"/>
            <w:tcBorders>
              <w:top w:val="single" w:color="C9CBD6" w:sz="4"/>
              <w:left w:val="single" w:color="C9CBD6" w:sz="4"/>
              <w:bottom w:val="single" w:color="C9CBD6" w:sz="4"/>
              <w:right w:val="single" w:color="C9CBD6" w:sz="4"/>
            </w:tcBorders>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1080"/>
            <w:tcBorders>
              <w:top w:val="single" w:color="C9CBD6" w:sz="4"/>
              <w:left w:val="single" w:color="C9CBD6" w:sz="4"/>
              <w:bottom w:val="single" w:color="C9CBD6" w:sz="4"/>
              <w:right w:val="single" w:color="C9CBD6" w:sz="4"/>
            </w:tcBorders>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900"/>
            <w:tcBorders>
              <w:top w:val="single" w:color="C9CBD6" w:sz="4"/>
              <w:left w:val="single" w:color="C9CBD6" w:sz="4"/>
              <w:bottom w:val="single" w:color="C9CBD6" w:sz="4"/>
              <w:right w:val="single" w:color="C9CBD6" w:sz="4"/>
            </w:tcBorders>
            <w:tcMar>
              <w:top w:type="dxa" w:w="60"/>
              <w:left w:type="dxa" w:w="90"/>
              <w:bottom w:type="dxa" w:w="60"/>
              <w:right w:type="dxa" w:w="90"/>
            </w:tcMar>
            <w:vAlign w:val="center"/>
          </w:tcPr>
          <w:p>
            <w:pPr>
              <w:jc w:val="center"/>
            </w:pPr>
            <w:r>
              <w:rPr>
                <w:rFonts w:ascii="Arial" w:cs="Arial" w:eastAsia="Arial" w:hAnsi="Arial"/>
                <w:b w:val="false"/>
                <w:bCs w:val="false"/>
                <w:i w:val="false"/>
                <w:iCs w:val="false"/>
                <w:caps w:val="false"/>
                <w:color w:val="1A1A24"/>
                <w:sz w:val="22"/>
                <w:szCs w:val="22"/>
              </w:rPr>
              <w:t xml:space="preserve"/>
            </w:r>
          </w:p>
        </w:tc>
        <w:tc>
          <w:tcPr>
            <w:tcW w:type="dxa" w:w="782"/>
            <w:tcBorders>
              <w:top w:val="single" w:color="C9CBD6" w:sz="4"/>
              <w:left w:val="single" w:color="C9CBD6" w:sz="4"/>
              <w:bottom w:val="single" w:color="C9CBD6" w:sz="4"/>
              <w:right w:val="single" w:color="C9CBD6" w:sz="4"/>
            </w:tcBorders>
            <w:tcMar>
              <w:top w:type="dxa" w:w="60"/>
              <w:left w:type="dxa" w:w="90"/>
              <w:bottom w:type="dxa" w:w="60"/>
              <w:right w:type="dxa" w:w="90"/>
            </w:tcMar>
            <w:vAlign w:val="center"/>
          </w:tcPr>
          <w:p>
            <w:pPr>
              <w:jc w:val="center"/>
            </w:pPr>
            <w:r>
              <w:rPr>
                <w:rFonts w:ascii="Arial" w:cs="Arial" w:eastAsia="Arial" w:hAnsi="Arial"/>
                <w:b w:val="false"/>
                <w:bCs w:val="false"/>
                <w:i w:val="false"/>
                <w:iCs w:val="false"/>
                <w:caps w:val="false"/>
                <w:color w:val="1A1A24"/>
                <w:sz w:val="22"/>
                <w:szCs w:val="22"/>
              </w:rPr>
              <w:t xml:space="preserve"/>
            </w:r>
          </w:p>
        </w:tc>
      </w:tr>
      <w:tr>
        <w:trPr>
          <w:trHeight w:val="620" w:hRule="atLeast"/>
        </w:trPr>
        <w:tc>
          <w:tcPr>
            <w:tcW w:type="dxa" w:w="38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center"/>
          </w:tcPr>
          <w:p>
            <w:pPr>
              <w:jc w:val="center"/>
            </w:pPr>
            <w:r>
              <w:rPr>
                <w:rFonts w:ascii="Arial" w:cs="Arial" w:eastAsia="Arial" w:hAnsi="Arial"/>
                <w:b/>
                <w:bCs/>
                <w:i w:val="false"/>
                <w:iCs w:val="false"/>
                <w:caps w:val="false"/>
                <w:color w:val="201E61"/>
                <w:sz w:val="18"/>
                <w:szCs w:val="18"/>
              </w:rPr>
              <w:t xml:space="preserve">4</w:t>
            </w:r>
          </w:p>
        </w:tc>
        <w:tc>
          <w:tcPr>
            <w:tcW w:type="dxa" w:w="165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145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185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213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92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aps w:val="false"/>
                <w:color w:val="1A1A24"/>
                <w:sz w:val="22"/>
                <w:szCs w:val="22"/>
              </w:rPr>
              <w:t xml:space="preserve"/>
            </w:r>
          </w:p>
        </w:tc>
        <w:tc>
          <w:tcPr>
            <w:tcW w:type="dxa" w:w="92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aps w:val="false"/>
                <w:color w:val="1A1A24"/>
                <w:sz w:val="22"/>
                <w:szCs w:val="22"/>
              </w:rPr>
              <w:t xml:space="preserve"/>
            </w:r>
          </w:p>
        </w:tc>
        <w:tc>
          <w:tcPr>
            <w:tcW w:type="dxa" w:w="205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108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90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aps w:val="false"/>
                <w:color w:val="1A1A24"/>
                <w:sz w:val="22"/>
                <w:szCs w:val="22"/>
              </w:rPr>
              <w:t xml:space="preserve"/>
            </w:r>
          </w:p>
        </w:tc>
        <w:tc>
          <w:tcPr>
            <w:tcW w:type="dxa" w:w="782"/>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aps w:val="false"/>
                <w:color w:val="1A1A24"/>
                <w:sz w:val="22"/>
                <w:szCs w:val="22"/>
              </w:rPr>
              <w:t xml:space="preserve"/>
            </w:r>
          </w:p>
        </w:tc>
      </w:tr>
      <w:tr>
        <w:trPr>
          <w:trHeight w:val="620" w:hRule="atLeast"/>
        </w:trPr>
        <w:tc>
          <w:tcPr>
            <w:tcW w:type="dxa" w:w="380"/>
            <w:tcBorders>
              <w:top w:val="single" w:color="C9CBD6" w:sz="4"/>
              <w:left w:val="single" w:color="C9CBD6" w:sz="4"/>
              <w:bottom w:val="single" w:color="C9CBD6" w:sz="4"/>
              <w:right w:val="single" w:color="C9CBD6" w:sz="4"/>
            </w:tcBorders>
            <w:tcMar>
              <w:top w:type="dxa" w:w="60"/>
              <w:left w:type="dxa" w:w="90"/>
              <w:bottom w:type="dxa" w:w="60"/>
              <w:right w:type="dxa" w:w="90"/>
            </w:tcMar>
            <w:vAlign w:val="center"/>
          </w:tcPr>
          <w:p>
            <w:pPr>
              <w:jc w:val="center"/>
            </w:pPr>
            <w:r>
              <w:rPr>
                <w:rFonts w:ascii="Arial" w:cs="Arial" w:eastAsia="Arial" w:hAnsi="Arial"/>
                <w:b/>
                <w:bCs/>
                <w:i w:val="false"/>
                <w:iCs w:val="false"/>
                <w:caps w:val="false"/>
                <w:color w:val="201E61"/>
                <w:sz w:val="18"/>
                <w:szCs w:val="18"/>
              </w:rPr>
              <w:t xml:space="preserve">5</w:t>
            </w:r>
          </w:p>
        </w:tc>
        <w:tc>
          <w:tcPr>
            <w:tcW w:type="dxa" w:w="1650"/>
            <w:tcBorders>
              <w:top w:val="single" w:color="C9CBD6" w:sz="4"/>
              <w:left w:val="single" w:color="C9CBD6" w:sz="4"/>
              <w:bottom w:val="single" w:color="C9CBD6" w:sz="4"/>
              <w:right w:val="single" w:color="C9CBD6" w:sz="4"/>
            </w:tcBorders>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1450"/>
            <w:tcBorders>
              <w:top w:val="single" w:color="C9CBD6" w:sz="4"/>
              <w:left w:val="single" w:color="C9CBD6" w:sz="4"/>
              <w:bottom w:val="single" w:color="C9CBD6" w:sz="4"/>
              <w:right w:val="single" w:color="C9CBD6" w:sz="4"/>
            </w:tcBorders>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1850"/>
            <w:tcBorders>
              <w:top w:val="single" w:color="C9CBD6" w:sz="4"/>
              <w:left w:val="single" w:color="C9CBD6" w:sz="4"/>
              <w:bottom w:val="single" w:color="C9CBD6" w:sz="4"/>
              <w:right w:val="single" w:color="C9CBD6" w:sz="4"/>
            </w:tcBorders>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2130"/>
            <w:tcBorders>
              <w:top w:val="single" w:color="C9CBD6" w:sz="4"/>
              <w:left w:val="single" w:color="C9CBD6" w:sz="4"/>
              <w:bottom w:val="single" w:color="C9CBD6" w:sz="4"/>
              <w:right w:val="single" w:color="C9CBD6" w:sz="4"/>
            </w:tcBorders>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920"/>
            <w:tcBorders>
              <w:top w:val="single" w:color="C9CBD6" w:sz="4"/>
              <w:left w:val="single" w:color="C9CBD6" w:sz="4"/>
              <w:bottom w:val="single" w:color="C9CBD6" w:sz="4"/>
              <w:right w:val="single" w:color="C9CBD6" w:sz="4"/>
            </w:tcBorders>
            <w:tcMar>
              <w:top w:type="dxa" w:w="60"/>
              <w:left w:type="dxa" w:w="90"/>
              <w:bottom w:type="dxa" w:w="60"/>
              <w:right w:type="dxa" w:w="90"/>
            </w:tcMar>
            <w:vAlign w:val="center"/>
          </w:tcPr>
          <w:p>
            <w:pPr>
              <w:jc w:val="center"/>
            </w:pPr>
            <w:r>
              <w:rPr>
                <w:rFonts w:ascii="Arial" w:cs="Arial" w:eastAsia="Arial" w:hAnsi="Arial"/>
                <w:b w:val="false"/>
                <w:bCs w:val="false"/>
                <w:i w:val="false"/>
                <w:iCs w:val="false"/>
                <w:caps w:val="false"/>
                <w:color w:val="1A1A24"/>
                <w:sz w:val="22"/>
                <w:szCs w:val="22"/>
              </w:rPr>
              <w:t xml:space="preserve"/>
            </w:r>
          </w:p>
        </w:tc>
        <w:tc>
          <w:tcPr>
            <w:tcW w:type="dxa" w:w="920"/>
            <w:tcBorders>
              <w:top w:val="single" w:color="C9CBD6" w:sz="4"/>
              <w:left w:val="single" w:color="C9CBD6" w:sz="4"/>
              <w:bottom w:val="single" w:color="C9CBD6" w:sz="4"/>
              <w:right w:val="single" w:color="C9CBD6" w:sz="4"/>
            </w:tcBorders>
            <w:tcMar>
              <w:top w:type="dxa" w:w="60"/>
              <w:left w:type="dxa" w:w="90"/>
              <w:bottom w:type="dxa" w:w="60"/>
              <w:right w:type="dxa" w:w="90"/>
            </w:tcMar>
            <w:vAlign w:val="center"/>
          </w:tcPr>
          <w:p>
            <w:pPr>
              <w:jc w:val="center"/>
            </w:pPr>
            <w:r>
              <w:rPr>
                <w:rFonts w:ascii="Arial" w:cs="Arial" w:eastAsia="Arial" w:hAnsi="Arial"/>
                <w:b w:val="false"/>
                <w:bCs w:val="false"/>
                <w:i w:val="false"/>
                <w:iCs w:val="false"/>
                <w:caps w:val="false"/>
                <w:color w:val="1A1A24"/>
                <w:sz w:val="22"/>
                <w:szCs w:val="22"/>
              </w:rPr>
              <w:t xml:space="preserve"/>
            </w:r>
          </w:p>
        </w:tc>
        <w:tc>
          <w:tcPr>
            <w:tcW w:type="dxa" w:w="2050"/>
            <w:tcBorders>
              <w:top w:val="single" w:color="C9CBD6" w:sz="4"/>
              <w:left w:val="single" w:color="C9CBD6" w:sz="4"/>
              <w:bottom w:val="single" w:color="C9CBD6" w:sz="4"/>
              <w:right w:val="single" w:color="C9CBD6" w:sz="4"/>
            </w:tcBorders>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1080"/>
            <w:tcBorders>
              <w:top w:val="single" w:color="C9CBD6" w:sz="4"/>
              <w:left w:val="single" w:color="C9CBD6" w:sz="4"/>
              <w:bottom w:val="single" w:color="C9CBD6" w:sz="4"/>
              <w:right w:val="single" w:color="C9CBD6" w:sz="4"/>
            </w:tcBorders>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900"/>
            <w:tcBorders>
              <w:top w:val="single" w:color="C9CBD6" w:sz="4"/>
              <w:left w:val="single" w:color="C9CBD6" w:sz="4"/>
              <w:bottom w:val="single" w:color="C9CBD6" w:sz="4"/>
              <w:right w:val="single" w:color="C9CBD6" w:sz="4"/>
            </w:tcBorders>
            <w:tcMar>
              <w:top w:type="dxa" w:w="60"/>
              <w:left w:type="dxa" w:w="90"/>
              <w:bottom w:type="dxa" w:w="60"/>
              <w:right w:type="dxa" w:w="90"/>
            </w:tcMar>
            <w:vAlign w:val="center"/>
          </w:tcPr>
          <w:p>
            <w:pPr>
              <w:jc w:val="center"/>
            </w:pPr>
            <w:r>
              <w:rPr>
                <w:rFonts w:ascii="Arial" w:cs="Arial" w:eastAsia="Arial" w:hAnsi="Arial"/>
                <w:b w:val="false"/>
                <w:bCs w:val="false"/>
                <w:i w:val="false"/>
                <w:iCs w:val="false"/>
                <w:caps w:val="false"/>
                <w:color w:val="1A1A24"/>
                <w:sz w:val="22"/>
                <w:szCs w:val="22"/>
              </w:rPr>
              <w:t xml:space="preserve"/>
            </w:r>
          </w:p>
        </w:tc>
        <w:tc>
          <w:tcPr>
            <w:tcW w:type="dxa" w:w="782"/>
            <w:tcBorders>
              <w:top w:val="single" w:color="C9CBD6" w:sz="4"/>
              <w:left w:val="single" w:color="C9CBD6" w:sz="4"/>
              <w:bottom w:val="single" w:color="C9CBD6" w:sz="4"/>
              <w:right w:val="single" w:color="C9CBD6" w:sz="4"/>
            </w:tcBorders>
            <w:tcMar>
              <w:top w:type="dxa" w:w="60"/>
              <w:left w:type="dxa" w:w="90"/>
              <w:bottom w:type="dxa" w:w="60"/>
              <w:right w:type="dxa" w:w="90"/>
            </w:tcMar>
            <w:vAlign w:val="center"/>
          </w:tcPr>
          <w:p>
            <w:pPr>
              <w:jc w:val="center"/>
            </w:pPr>
            <w:r>
              <w:rPr>
                <w:rFonts w:ascii="Arial" w:cs="Arial" w:eastAsia="Arial" w:hAnsi="Arial"/>
                <w:b w:val="false"/>
                <w:bCs w:val="false"/>
                <w:i w:val="false"/>
                <w:iCs w:val="false"/>
                <w:caps w:val="false"/>
                <w:color w:val="1A1A24"/>
                <w:sz w:val="22"/>
                <w:szCs w:val="22"/>
              </w:rPr>
              <w:t xml:space="preserve"/>
            </w:r>
          </w:p>
        </w:tc>
      </w:tr>
      <w:tr>
        <w:trPr>
          <w:trHeight w:val="620" w:hRule="atLeast"/>
        </w:trPr>
        <w:tc>
          <w:tcPr>
            <w:tcW w:type="dxa" w:w="38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center"/>
          </w:tcPr>
          <w:p>
            <w:pPr>
              <w:jc w:val="center"/>
            </w:pPr>
            <w:r>
              <w:rPr>
                <w:rFonts w:ascii="Arial" w:cs="Arial" w:eastAsia="Arial" w:hAnsi="Arial"/>
                <w:b/>
                <w:bCs/>
                <w:i w:val="false"/>
                <w:iCs w:val="false"/>
                <w:caps w:val="false"/>
                <w:color w:val="201E61"/>
                <w:sz w:val="18"/>
                <w:szCs w:val="18"/>
              </w:rPr>
              <w:t xml:space="preserve">6</w:t>
            </w:r>
          </w:p>
        </w:tc>
        <w:tc>
          <w:tcPr>
            <w:tcW w:type="dxa" w:w="165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145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185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213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92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aps w:val="false"/>
                <w:color w:val="1A1A24"/>
                <w:sz w:val="22"/>
                <w:szCs w:val="22"/>
              </w:rPr>
              <w:t xml:space="preserve"/>
            </w:r>
          </w:p>
        </w:tc>
        <w:tc>
          <w:tcPr>
            <w:tcW w:type="dxa" w:w="92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aps w:val="false"/>
                <w:color w:val="1A1A24"/>
                <w:sz w:val="22"/>
                <w:szCs w:val="22"/>
              </w:rPr>
              <w:t xml:space="preserve"/>
            </w:r>
          </w:p>
        </w:tc>
        <w:tc>
          <w:tcPr>
            <w:tcW w:type="dxa" w:w="205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108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90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aps w:val="false"/>
                <w:color w:val="1A1A24"/>
                <w:sz w:val="22"/>
                <w:szCs w:val="22"/>
              </w:rPr>
              <w:t xml:space="preserve"/>
            </w:r>
          </w:p>
        </w:tc>
        <w:tc>
          <w:tcPr>
            <w:tcW w:type="dxa" w:w="782"/>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aps w:val="false"/>
                <w:color w:val="1A1A24"/>
                <w:sz w:val="22"/>
                <w:szCs w:val="22"/>
              </w:rPr>
              <w:t xml:space="preserve"/>
            </w:r>
          </w:p>
        </w:tc>
      </w:tr>
      <w:tr>
        <w:trPr>
          <w:trHeight w:val="620" w:hRule="atLeast"/>
        </w:trPr>
        <w:tc>
          <w:tcPr>
            <w:tcW w:type="dxa" w:w="380"/>
            <w:tcBorders>
              <w:top w:val="single" w:color="C9CBD6" w:sz="4"/>
              <w:left w:val="single" w:color="C9CBD6" w:sz="4"/>
              <w:bottom w:val="single" w:color="C9CBD6" w:sz="4"/>
              <w:right w:val="single" w:color="C9CBD6" w:sz="4"/>
            </w:tcBorders>
            <w:tcMar>
              <w:top w:type="dxa" w:w="60"/>
              <w:left w:type="dxa" w:w="90"/>
              <w:bottom w:type="dxa" w:w="60"/>
              <w:right w:type="dxa" w:w="90"/>
            </w:tcMar>
            <w:vAlign w:val="center"/>
          </w:tcPr>
          <w:p>
            <w:pPr>
              <w:jc w:val="center"/>
            </w:pPr>
            <w:r>
              <w:rPr>
                <w:rFonts w:ascii="Arial" w:cs="Arial" w:eastAsia="Arial" w:hAnsi="Arial"/>
                <w:b/>
                <w:bCs/>
                <w:i w:val="false"/>
                <w:iCs w:val="false"/>
                <w:caps w:val="false"/>
                <w:color w:val="201E61"/>
                <w:sz w:val="18"/>
                <w:szCs w:val="18"/>
              </w:rPr>
              <w:t xml:space="preserve">7</w:t>
            </w:r>
          </w:p>
        </w:tc>
        <w:tc>
          <w:tcPr>
            <w:tcW w:type="dxa" w:w="1650"/>
            <w:tcBorders>
              <w:top w:val="single" w:color="C9CBD6" w:sz="4"/>
              <w:left w:val="single" w:color="C9CBD6" w:sz="4"/>
              <w:bottom w:val="single" w:color="C9CBD6" w:sz="4"/>
              <w:right w:val="single" w:color="C9CBD6" w:sz="4"/>
            </w:tcBorders>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1450"/>
            <w:tcBorders>
              <w:top w:val="single" w:color="C9CBD6" w:sz="4"/>
              <w:left w:val="single" w:color="C9CBD6" w:sz="4"/>
              <w:bottom w:val="single" w:color="C9CBD6" w:sz="4"/>
              <w:right w:val="single" w:color="C9CBD6" w:sz="4"/>
            </w:tcBorders>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1850"/>
            <w:tcBorders>
              <w:top w:val="single" w:color="C9CBD6" w:sz="4"/>
              <w:left w:val="single" w:color="C9CBD6" w:sz="4"/>
              <w:bottom w:val="single" w:color="C9CBD6" w:sz="4"/>
              <w:right w:val="single" w:color="C9CBD6" w:sz="4"/>
            </w:tcBorders>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2130"/>
            <w:tcBorders>
              <w:top w:val="single" w:color="C9CBD6" w:sz="4"/>
              <w:left w:val="single" w:color="C9CBD6" w:sz="4"/>
              <w:bottom w:val="single" w:color="C9CBD6" w:sz="4"/>
              <w:right w:val="single" w:color="C9CBD6" w:sz="4"/>
            </w:tcBorders>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920"/>
            <w:tcBorders>
              <w:top w:val="single" w:color="C9CBD6" w:sz="4"/>
              <w:left w:val="single" w:color="C9CBD6" w:sz="4"/>
              <w:bottom w:val="single" w:color="C9CBD6" w:sz="4"/>
              <w:right w:val="single" w:color="C9CBD6" w:sz="4"/>
            </w:tcBorders>
            <w:tcMar>
              <w:top w:type="dxa" w:w="60"/>
              <w:left w:type="dxa" w:w="90"/>
              <w:bottom w:type="dxa" w:w="60"/>
              <w:right w:type="dxa" w:w="90"/>
            </w:tcMar>
            <w:vAlign w:val="center"/>
          </w:tcPr>
          <w:p>
            <w:pPr>
              <w:jc w:val="center"/>
            </w:pPr>
            <w:r>
              <w:rPr>
                <w:rFonts w:ascii="Arial" w:cs="Arial" w:eastAsia="Arial" w:hAnsi="Arial"/>
                <w:b w:val="false"/>
                <w:bCs w:val="false"/>
                <w:i w:val="false"/>
                <w:iCs w:val="false"/>
                <w:caps w:val="false"/>
                <w:color w:val="1A1A24"/>
                <w:sz w:val="22"/>
                <w:szCs w:val="22"/>
              </w:rPr>
              <w:t xml:space="preserve"/>
            </w:r>
          </w:p>
        </w:tc>
        <w:tc>
          <w:tcPr>
            <w:tcW w:type="dxa" w:w="920"/>
            <w:tcBorders>
              <w:top w:val="single" w:color="C9CBD6" w:sz="4"/>
              <w:left w:val="single" w:color="C9CBD6" w:sz="4"/>
              <w:bottom w:val="single" w:color="C9CBD6" w:sz="4"/>
              <w:right w:val="single" w:color="C9CBD6" w:sz="4"/>
            </w:tcBorders>
            <w:tcMar>
              <w:top w:type="dxa" w:w="60"/>
              <w:left w:type="dxa" w:w="90"/>
              <w:bottom w:type="dxa" w:w="60"/>
              <w:right w:type="dxa" w:w="90"/>
            </w:tcMar>
            <w:vAlign w:val="center"/>
          </w:tcPr>
          <w:p>
            <w:pPr>
              <w:jc w:val="center"/>
            </w:pPr>
            <w:r>
              <w:rPr>
                <w:rFonts w:ascii="Arial" w:cs="Arial" w:eastAsia="Arial" w:hAnsi="Arial"/>
                <w:b w:val="false"/>
                <w:bCs w:val="false"/>
                <w:i w:val="false"/>
                <w:iCs w:val="false"/>
                <w:caps w:val="false"/>
                <w:color w:val="1A1A24"/>
                <w:sz w:val="22"/>
                <w:szCs w:val="22"/>
              </w:rPr>
              <w:t xml:space="preserve"/>
            </w:r>
          </w:p>
        </w:tc>
        <w:tc>
          <w:tcPr>
            <w:tcW w:type="dxa" w:w="2050"/>
            <w:tcBorders>
              <w:top w:val="single" w:color="C9CBD6" w:sz="4"/>
              <w:left w:val="single" w:color="C9CBD6" w:sz="4"/>
              <w:bottom w:val="single" w:color="C9CBD6" w:sz="4"/>
              <w:right w:val="single" w:color="C9CBD6" w:sz="4"/>
            </w:tcBorders>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1080"/>
            <w:tcBorders>
              <w:top w:val="single" w:color="C9CBD6" w:sz="4"/>
              <w:left w:val="single" w:color="C9CBD6" w:sz="4"/>
              <w:bottom w:val="single" w:color="C9CBD6" w:sz="4"/>
              <w:right w:val="single" w:color="C9CBD6" w:sz="4"/>
            </w:tcBorders>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900"/>
            <w:tcBorders>
              <w:top w:val="single" w:color="C9CBD6" w:sz="4"/>
              <w:left w:val="single" w:color="C9CBD6" w:sz="4"/>
              <w:bottom w:val="single" w:color="C9CBD6" w:sz="4"/>
              <w:right w:val="single" w:color="C9CBD6" w:sz="4"/>
            </w:tcBorders>
            <w:tcMar>
              <w:top w:type="dxa" w:w="60"/>
              <w:left w:type="dxa" w:w="90"/>
              <w:bottom w:type="dxa" w:w="60"/>
              <w:right w:type="dxa" w:w="90"/>
            </w:tcMar>
            <w:vAlign w:val="center"/>
          </w:tcPr>
          <w:p>
            <w:pPr>
              <w:jc w:val="center"/>
            </w:pPr>
            <w:r>
              <w:rPr>
                <w:rFonts w:ascii="Arial" w:cs="Arial" w:eastAsia="Arial" w:hAnsi="Arial"/>
                <w:b w:val="false"/>
                <w:bCs w:val="false"/>
                <w:i w:val="false"/>
                <w:iCs w:val="false"/>
                <w:caps w:val="false"/>
                <w:color w:val="1A1A24"/>
                <w:sz w:val="22"/>
                <w:szCs w:val="22"/>
              </w:rPr>
              <w:t xml:space="preserve"/>
            </w:r>
          </w:p>
        </w:tc>
        <w:tc>
          <w:tcPr>
            <w:tcW w:type="dxa" w:w="782"/>
            <w:tcBorders>
              <w:top w:val="single" w:color="C9CBD6" w:sz="4"/>
              <w:left w:val="single" w:color="C9CBD6" w:sz="4"/>
              <w:bottom w:val="single" w:color="C9CBD6" w:sz="4"/>
              <w:right w:val="single" w:color="C9CBD6" w:sz="4"/>
            </w:tcBorders>
            <w:tcMar>
              <w:top w:type="dxa" w:w="60"/>
              <w:left w:type="dxa" w:w="90"/>
              <w:bottom w:type="dxa" w:w="60"/>
              <w:right w:type="dxa" w:w="90"/>
            </w:tcMar>
            <w:vAlign w:val="center"/>
          </w:tcPr>
          <w:p>
            <w:pPr>
              <w:jc w:val="center"/>
            </w:pPr>
            <w:r>
              <w:rPr>
                <w:rFonts w:ascii="Arial" w:cs="Arial" w:eastAsia="Arial" w:hAnsi="Arial"/>
                <w:b w:val="false"/>
                <w:bCs w:val="false"/>
                <w:i w:val="false"/>
                <w:iCs w:val="false"/>
                <w:caps w:val="false"/>
                <w:color w:val="1A1A24"/>
                <w:sz w:val="22"/>
                <w:szCs w:val="22"/>
              </w:rPr>
              <w:t xml:space="preserve"/>
            </w:r>
          </w:p>
        </w:tc>
      </w:tr>
      <w:tr>
        <w:trPr>
          <w:trHeight w:val="620" w:hRule="atLeast"/>
        </w:trPr>
        <w:tc>
          <w:tcPr>
            <w:tcW w:type="dxa" w:w="38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center"/>
          </w:tcPr>
          <w:p>
            <w:pPr>
              <w:jc w:val="center"/>
            </w:pPr>
            <w:r>
              <w:rPr>
                <w:rFonts w:ascii="Arial" w:cs="Arial" w:eastAsia="Arial" w:hAnsi="Arial"/>
                <w:b/>
                <w:bCs/>
                <w:i w:val="false"/>
                <w:iCs w:val="false"/>
                <w:caps w:val="false"/>
                <w:color w:val="201E61"/>
                <w:sz w:val="18"/>
                <w:szCs w:val="18"/>
              </w:rPr>
              <w:t xml:space="preserve">8</w:t>
            </w:r>
          </w:p>
        </w:tc>
        <w:tc>
          <w:tcPr>
            <w:tcW w:type="dxa" w:w="165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145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185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213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92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aps w:val="false"/>
                <w:color w:val="1A1A24"/>
                <w:sz w:val="22"/>
                <w:szCs w:val="22"/>
              </w:rPr>
              <w:t xml:space="preserve"/>
            </w:r>
          </w:p>
        </w:tc>
        <w:tc>
          <w:tcPr>
            <w:tcW w:type="dxa" w:w="92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aps w:val="false"/>
                <w:color w:val="1A1A24"/>
                <w:sz w:val="22"/>
                <w:szCs w:val="22"/>
              </w:rPr>
              <w:t xml:space="preserve"/>
            </w:r>
          </w:p>
        </w:tc>
        <w:tc>
          <w:tcPr>
            <w:tcW w:type="dxa" w:w="205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108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900"/>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aps w:val="false"/>
                <w:color w:val="1A1A24"/>
                <w:sz w:val="22"/>
                <w:szCs w:val="22"/>
              </w:rPr>
              <w:t xml:space="preserve"/>
            </w:r>
          </w:p>
        </w:tc>
        <w:tc>
          <w:tcPr>
            <w:tcW w:type="dxa" w:w="782"/>
            <w:tcBorders>
              <w:top w:val="single" w:color="C9CBD6" w:sz="4"/>
              <w:left w:val="single" w:color="C9CBD6" w:sz="4"/>
              <w:bottom w:val="single" w:color="C9CBD6" w:sz="4"/>
              <w:right w:val="single" w:color="C9CBD6" w:sz="4"/>
            </w:tcBorders>
            <w:shd w:fill="F6F7FB"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aps w:val="false"/>
                <w:color w:val="1A1A24"/>
                <w:sz w:val="22"/>
                <w:szCs w:val="22"/>
              </w:rPr>
              <w:t xml:space="preserve"/>
            </w:r>
          </w:p>
        </w:tc>
      </w:tr>
      <w:tr>
        <w:trPr>
          <w:trHeight w:val="620" w:hRule="atLeast"/>
        </w:trPr>
        <w:tc>
          <w:tcPr>
            <w:tcW w:type="dxa" w:w="380"/>
            <w:tcBorders>
              <w:top w:val="single" w:color="C9CBD6" w:sz="4"/>
              <w:left w:val="single" w:color="C9CBD6" w:sz="4"/>
              <w:bottom w:val="single" w:color="C9CBD6" w:sz="4"/>
              <w:right w:val="single" w:color="C9CBD6" w:sz="4"/>
            </w:tcBorders>
            <w:tcMar>
              <w:top w:type="dxa" w:w="60"/>
              <w:left w:type="dxa" w:w="90"/>
              <w:bottom w:type="dxa" w:w="60"/>
              <w:right w:type="dxa" w:w="90"/>
            </w:tcMar>
            <w:vAlign w:val="center"/>
          </w:tcPr>
          <w:p>
            <w:pPr>
              <w:jc w:val="center"/>
            </w:pPr>
            <w:r>
              <w:rPr>
                <w:rFonts w:ascii="Arial" w:cs="Arial" w:eastAsia="Arial" w:hAnsi="Arial"/>
                <w:b/>
                <w:bCs/>
                <w:i w:val="false"/>
                <w:iCs w:val="false"/>
                <w:caps w:val="false"/>
                <w:color w:val="201E61"/>
                <w:sz w:val="18"/>
                <w:szCs w:val="18"/>
              </w:rPr>
              <w:t xml:space="preserve">9</w:t>
            </w:r>
          </w:p>
        </w:tc>
        <w:tc>
          <w:tcPr>
            <w:tcW w:type="dxa" w:w="1650"/>
            <w:tcBorders>
              <w:top w:val="single" w:color="C9CBD6" w:sz="4"/>
              <w:left w:val="single" w:color="C9CBD6" w:sz="4"/>
              <w:bottom w:val="single" w:color="C9CBD6" w:sz="4"/>
              <w:right w:val="single" w:color="C9CBD6" w:sz="4"/>
            </w:tcBorders>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1450"/>
            <w:tcBorders>
              <w:top w:val="single" w:color="C9CBD6" w:sz="4"/>
              <w:left w:val="single" w:color="C9CBD6" w:sz="4"/>
              <w:bottom w:val="single" w:color="C9CBD6" w:sz="4"/>
              <w:right w:val="single" w:color="C9CBD6" w:sz="4"/>
            </w:tcBorders>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1850"/>
            <w:tcBorders>
              <w:top w:val="single" w:color="C9CBD6" w:sz="4"/>
              <w:left w:val="single" w:color="C9CBD6" w:sz="4"/>
              <w:bottom w:val="single" w:color="C9CBD6" w:sz="4"/>
              <w:right w:val="single" w:color="C9CBD6" w:sz="4"/>
            </w:tcBorders>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2130"/>
            <w:tcBorders>
              <w:top w:val="single" w:color="C9CBD6" w:sz="4"/>
              <w:left w:val="single" w:color="C9CBD6" w:sz="4"/>
              <w:bottom w:val="single" w:color="C9CBD6" w:sz="4"/>
              <w:right w:val="single" w:color="C9CBD6" w:sz="4"/>
            </w:tcBorders>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920"/>
            <w:tcBorders>
              <w:top w:val="single" w:color="C9CBD6" w:sz="4"/>
              <w:left w:val="single" w:color="C9CBD6" w:sz="4"/>
              <w:bottom w:val="single" w:color="C9CBD6" w:sz="4"/>
              <w:right w:val="single" w:color="C9CBD6" w:sz="4"/>
            </w:tcBorders>
            <w:tcMar>
              <w:top w:type="dxa" w:w="60"/>
              <w:left w:type="dxa" w:w="90"/>
              <w:bottom w:type="dxa" w:w="60"/>
              <w:right w:type="dxa" w:w="90"/>
            </w:tcMar>
            <w:vAlign w:val="center"/>
          </w:tcPr>
          <w:p>
            <w:pPr>
              <w:jc w:val="center"/>
            </w:pPr>
            <w:r>
              <w:rPr>
                <w:rFonts w:ascii="Arial" w:cs="Arial" w:eastAsia="Arial" w:hAnsi="Arial"/>
                <w:b w:val="false"/>
                <w:bCs w:val="false"/>
                <w:i w:val="false"/>
                <w:iCs w:val="false"/>
                <w:caps w:val="false"/>
                <w:color w:val="1A1A24"/>
                <w:sz w:val="22"/>
                <w:szCs w:val="22"/>
              </w:rPr>
              <w:t xml:space="preserve"/>
            </w:r>
          </w:p>
        </w:tc>
        <w:tc>
          <w:tcPr>
            <w:tcW w:type="dxa" w:w="920"/>
            <w:tcBorders>
              <w:top w:val="single" w:color="C9CBD6" w:sz="4"/>
              <w:left w:val="single" w:color="C9CBD6" w:sz="4"/>
              <w:bottom w:val="single" w:color="C9CBD6" w:sz="4"/>
              <w:right w:val="single" w:color="C9CBD6" w:sz="4"/>
            </w:tcBorders>
            <w:tcMar>
              <w:top w:type="dxa" w:w="60"/>
              <w:left w:type="dxa" w:w="90"/>
              <w:bottom w:type="dxa" w:w="60"/>
              <w:right w:type="dxa" w:w="90"/>
            </w:tcMar>
            <w:vAlign w:val="center"/>
          </w:tcPr>
          <w:p>
            <w:pPr>
              <w:jc w:val="center"/>
            </w:pPr>
            <w:r>
              <w:rPr>
                <w:rFonts w:ascii="Arial" w:cs="Arial" w:eastAsia="Arial" w:hAnsi="Arial"/>
                <w:b w:val="false"/>
                <w:bCs w:val="false"/>
                <w:i w:val="false"/>
                <w:iCs w:val="false"/>
                <w:caps w:val="false"/>
                <w:color w:val="1A1A24"/>
                <w:sz w:val="22"/>
                <w:szCs w:val="22"/>
              </w:rPr>
              <w:t xml:space="preserve"/>
            </w:r>
          </w:p>
        </w:tc>
        <w:tc>
          <w:tcPr>
            <w:tcW w:type="dxa" w:w="2050"/>
            <w:tcBorders>
              <w:top w:val="single" w:color="C9CBD6" w:sz="4"/>
              <w:left w:val="single" w:color="C9CBD6" w:sz="4"/>
              <w:bottom w:val="single" w:color="C9CBD6" w:sz="4"/>
              <w:right w:val="single" w:color="C9CBD6" w:sz="4"/>
            </w:tcBorders>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1080"/>
            <w:tcBorders>
              <w:top w:val="single" w:color="C9CBD6" w:sz="4"/>
              <w:left w:val="single" w:color="C9CBD6" w:sz="4"/>
              <w:bottom w:val="single" w:color="C9CBD6" w:sz="4"/>
              <w:right w:val="single" w:color="C9CBD6" w:sz="4"/>
            </w:tcBorders>
            <w:tcMar>
              <w:top w:type="dxa" w:w="60"/>
              <w:left w:type="dxa" w:w="90"/>
              <w:bottom w:type="dxa" w:w="60"/>
              <w:right w:type="dxa" w:w="90"/>
            </w:tcMar>
            <w:vAlign w:val="top"/>
          </w:tcPr>
          <w:p>
            <w:pPr>
              <w:jc w:val="left"/>
            </w:pPr>
            <w:r>
              <w:rPr>
                <w:rFonts w:ascii="Arial" w:cs="Arial" w:eastAsia="Arial" w:hAnsi="Arial"/>
                <w:b w:val="false"/>
                <w:bCs w:val="false"/>
                <w:i w:val="false"/>
                <w:iCs w:val="false"/>
                <w:caps w:val="false"/>
                <w:color w:val="1A1A24"/>
                <w:sz w:val="22"/>
                <w:szCs w:val="22"/>
              </w:rPr>
              <w:t xml:space="preserve"/>
            </w:r>
          </w:p>
        </w:tc>
        <w:tc>
          <w:tcPr>
            <w:tcW w:type="dxa" w:w="900"/>
            <w:tcBorders>
              <w:top w:val="single" w:color="C9CBD6" w:sz="4"/>
              <w:left w:val="single" w:color="C9CBD6" w:sz="4"/>
              <w:bottom w:val="single" w:color="C9CBD6" w:sz="4"/>
              <w:right w:val="single" w:color="C9CBD6" w:sz="4"/>
            </w:tcBorders>
            <w:tcMar>
              <w:top w:type="dxa" w:w="60"/>
              <w:left w:type="dxa" w:w="90"/>
              <w:bottom w:type="dxa" w:w="60"/>
              <w:right w:type="dxa" w:w="90"/>
            </w:tcMar>
            <w:vAlign w:val="center"/>
          </w:tcPr>
          <w:p>
            <w:pPr>
              <w:jc w:val="center"/>
            </w:pPr>
            <w:r>
              <w:rPr>
                <w:rFonts w:ascii="Arial" w:cs="Arial" w:eastAsia="Arial" w:hAnsi="Arial"/>
                <w:b w:val="false"/>
                <w:bCs w:val="false"/>
                <w:i w:val="false"/>
                <w:iCs w:val="false"/>
                <w:caps w:val="false"/>
                <w:color w:val="1A1A24"/>
                <w:sz w:val="22"/>
                <w:szCs w:val="22"/>
              </w:rPr>
              <w:t xml:space="preserve"/>
            </w:r>
          </w:p>
        </w:tc>
        <w:tc>
          <w:tcPr>
            <w:tcW w:type="dxa" w:w="782"/>
            <w:tcBorders>
              <w:top w:val="single" w:color="C9CBD6" w:sz="4"/>
              <w:left w:val="single" w:color="C9CBD6" w:sz="4"/>
              <w:bottom w:val="single" w:color="C9CBD6" w:sz="4"/>
              <w:right w:val="single" w:color="C9CBD6" w:sz="4"/>
            </w:tcBorders>
            <w:tcMar>
              <w:top w:type="dxa" w:w="60"/>
              <w:left w:type="dxa" w:w="90"/>
              <w:bottom w:type="dxa" w:w="60"/>
              <w:right w:type="dxa" w:w="90"/>
            </w:tcMar>
            <w:vAlign w:val="center"/>
          </w:tcPr>
          <w:p>
            <w:pPr>
              <w:jc w:val="center"/>
            </w:pPr>
            <w:r>
              <w:rPr>
                <w:rFonts w:ascii="Arial" w:cs="Arial" w:eastAsia="Arial" w:hAnsi="Arial"/>
                <w:b w:val="false"/>
                <w:bCs w:val="false"/>
                <w:i w:val="false"/>
                <w:iCs w:val="false"/>
                <w:caps w:val="false"/>
                <w:color w:val="1A1A24"/>
                <w:sz w:val="22"/>
                <w:szCs w:val="22"/>
              </w:rPr>
              <w:t xml:space="preserve"/>
            </w:r>
          </w:p>
        </w:tc>
      </w:tr>
    </w:tbl>
    <w:p>
      <w:pPr>
        <w:sectPr>
          <w:headerReference w:type="default" r:id="rId8"/>
          <w:footerReference w:type="default" r:id="rId9"/>
          <w:pgSz w:w="15840" w:h="12240" w:orient="landscape"/>
          <w:pgMar w:top="900" w:right="864" w:bottom="1320" w:left="864" w:header="540" w:footer="360" w:gutter="0"/>
          <w:pgNumType/>
          <w:docGrid w:linePitch="360"/>
        </w:sectPr>
      </w:pPr>
    </w:p>
    <w:p>
      <w:pPr>
        <w:pBdr>
          <w:bottom w:val="single" w:color="FF931F" w:sz="14" w:space="2"/>
        </w:pBdr>
        <w:spacing w:after="40" w:before="0"/>
      </w:pPr>
      <w:r>
        <w:rPr>
          <w:rFonts w:ascii="Arial" w:cs="Arial" w:eastAsia="Arial" w:hAnsi="Arial"/>
          <w:b/>
          <w:bCs/>
          <w:i w:val="false"/>
          <w:iCs w:val="false"/>
          <w:caps w:val="false"/>
          <w:color w:val="201E61"/>
          <w:sz w:val="30"/>
          <w:szCs w:val="30"/>
        </w:rPr>
        <w:t xml:space="preserve">Review log</w:t>
      </w:r>
    </w:p>
    <w:p>
      <w:pPr>
        <w:spacing w:after="140" w:before="60"/>
      </w:pPr>
      <w:r>
        <w:rPr>
          <w:rFonts w:ascii="Arial" w:cs="Arial" w:eastAsia="Arial" w:hAnsi="Arial"/>
          <w:b w:val="false"/>
          <w:bCs w:val="false"/>
          <w:i w:val="false"/>
          <w:iCs w:val="false"/>
          <w:caps w:val="false"/>
          <w:color w:val="6A6A78"/>
          <w:sz w:val="17"/>
          <w:szCs w:val="17"/>
        </w:rPr>
        <w:t xml:space="preserve">Record every review of this assessment. A risk assessment must be reviewed when working conditions change, after an incident or near miss, and at the scheduled interval — whichever comes first.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2200"/>
        <w:gridCol w:w="4260"/>
        <w:gridCol w:w="1400"/>
      </w:tblGrid>
      <w:tr>
        <w:trPr>
          <w:tblHeader/>
          <w:trHeight w:val="500" w:hRule="atLeast"/>
        </w:trPr>
        <w:tc>
          <w:tcPr>
            <w:tcW w:type="dxa" w:w="1500"/>
            <w:tcBorders>
              <w:top w:val="single" w:color="201E61" w:sz="4"/>
              <w:left w:val="single" w:color="201E61" w:sz="4"/>
              <w:bottom w:val="single" w:color="201E61" w:sz="4"/>
              <w:right w:val="single" w:color="201E61" w:sz="4"/>
            </w:tcBorders>
            <w:shd w:fill="201E61" w:val="clear"/>
            <w:tcMar>
              <w:top w:type="dxa" w:w="70"/>
              <w:left w:type="dxa" w:w="120"/>
              <w:bottom w:type="dxa" w:w="70"/>
              <w:right w:type="dxa" w:w="120"/>
            </w:tcMar>
            <w:vAlign w:val="center"/>
          </w:tcPr>
          <w:p>
            <w:pPr>
              <w:spacing w:after="0" w:before="0"/>
            </w:pPr>
            <w:r>
              <w:rPr>
                <w:rFonts w:ascii="Arial" w:cs="Arial" w:eastAsia="Arial" w:hAnsi="Arial"/>
                <w:b/>
                <w:bCs/>
                <w:i w:val="false"/>
                <w:iCs w:val="false"/>
                <w:caps w:val="false"/>
                <w:color w:val="FFFFFF"/>
                <w:sz w:val="19"/>
                <w:szCs w:val="19"/>
              </w:rPr>
              <w:t xml:space="preserve">Date</w:t>
            </w:r>
          </w:p>
        </w:tc>
        <w:tc>
          <w:tcPr>
            <w:tcW w:type="dxa" w:w="2200"/>
            <w:tcBorders>
              <w:top w:val="single" w:color="201E61" w:sz="4"/>
              <w:left w:val="single" w:color="201E61" w:sz="4"/>
              <w:bottom w:val="single" w:color="201E61" w:sz="4"/>
              <w:right w:val="single" w:color="201E61" w:sz="4"/>
            </w:tcBorders>
            <w:shd w:fill="201E61" w:val="clear"/>
            <w:tcMar>
              <w:top w:type="dxa" w:w="70"/>
              <w:left w:type="dxa" w:w="120"/>
              <w:bottom w:type="dxa" w:w="70"/>
              <w:right w:type="dxa" w:w="120"/>
            </w:tcMar>
            <w:vAlign w:val="center"/>
          </w:tcPr>
          <w:p>
            <w:pPr>
              <w:spacing w:after="0" w:before="0"/>
            </w:pPr>
            <w:r>
              <w:rPr>
                <w:rFonts w:ascii="Arial" w:cs="Arial" w:eastAsia="Arial" w:hAnsi="Arial"/>
                <w:b/>
                <w:bCs/>
                <w:i w:val="false"/>
                <w:iCs w:val="false"/>
                <w:caps w:val="false"/>
                <w:color w:val="FFFFFF"/>
                <w:sz w:val="19"/>
                <w:szCs w:val="19"/>
              </w:rPr>
              <w:t xml:space="preserve">Reviewed by</w:t>
            </w:r>
          </w:p>
        </w:tc>
        <w:tc>
          <w:tcPr>
            <w:tcW w:type="dxa" w:w="4260"/>
            <w:tcBorders>
              <w:top w:val="single" w:color="201E61" w:sz="4"/>
              <w:left w:val="single" w:color="201E61" w:sz="4"/>
              <w:bottom w:val="single" w:color="201E61" w:sz="4"/>
              <w:right w:val="single" w:color="201E61" w:sz="4"/>
            </w:tcBorders>
            <w:shd w:fill="201E61" w:val="clear"/>
            <w:tcMar>
              <w:top w:type="dxa" w:w="70"/>
              <w:left w:type="dxa" w:w="120"/>
              <w:bottom w:type="dxa" w:w="70"/>
              <w:right w:type="dxa" w:w="120"/>
            </w:tcMar>
            <w:vAlign w:val="center"/>
          </w:tcPr>
          <w:p>
            <w:pPr>
              <w:spacing w:after="0" w:before="0"/>
            </w:pPr>
            <w:r>
              <w:rPr>
                <w:rFonts w:ascii="Arial" w:cs="Arial" w:eastAsia="Arial" w:hAnsi="Arial"/>
                <w:b/>
                <w:bCs/>
                <w:i w:val="false"/>
                <w:iCs w:val="false"/>
                <w:caps w:val="false"/>
                <w:color w:val="FFFFFF"/>
                <w:sz w:val="19"/>
                <w:szCs w:val="19"/>
              </w:rPr>
              <w:t xml:space="preserve">Changes made</w:t>
            </w:r>
          </w:p>
        </w:tc>
        <w:tc>
          <w:tcPr>
            <w:tcW w:type="dxa" w:w="1400"/>
            <w:tcBorders>
              <w:top w:val="single" w:color="201E61" w:sz="4"/>
              <w:left w:val="single" w:color="201E61" w:sz="4"/>
              <w:bottom w:val="single" w:color="201E61" w:sz="4"/>
              <w:right w:val="single" w:color="201E61" w:sz="4"/>
            </w:tcBorders>
            <w:shd w:fill="201E61" w:val="clear"/>
            <w:tcMar>
              <w:top w:type="dxa" w:w="70"/>
              <w:left w:type="dxa" w:w="120"/>
              <w:bottom w:type="dxa" w:w="70"/>
              <w:right w:type="dxa" w:w="120"/>
            </w:tcMar>
            <w:vAlign w:val="center"/>
          </w:tcPr>
          <w:p>
            <w:pPr>
              <w:spacing w:after="0" w:before="0"/>
            </w:pPr>
            <w:r>
              <w:rPr>
                <w:rFonts w:ascii="Arial" w:cs="Arial" w:eastAsia="Arial" w:hAnsi="Arial"/>
                <w:b/>
                <w:bCs/>
                <w:i w:val="false"/>
                <w:iCs w:val="false"/>
                <w:caps w:val="false"/>
                <w:color w:val="FFFFFF"/>
                <w:sz w:val="19"/>
                <w:szCs w:val="19"/>
              </w:rPr>
              <w:t xml:space="preserve">Next review due</w:t>
            </w:r>
          </w:p>
        </w:tc>
      </w:tr>
      <w:tr>
        <w:trPr>
          <w:trHeight w:val="600" w:hRule="atLeast"/>
        </w:trPr>
        <w:tc>
          <w:tcPr>
            <w:tcW w:type="dxa" w:w="1500"/>
            <w:tcBorders>
              <w:top w:val="single" w:color="C9CBD6" w:sz="4"/>
              <w:left w:val="single" w:color="C9CBD6" w:sz="4"/>
              <w:bottom w:val="single" w:color="C9CBD6" w:sz="4"/>
              <w:right w:val="single" w:color="C9CBD6" w:sz="4"/>
            </w:tcBorders>
            <w:tcMar>
              <w:top w:type="dxa" w:w="60"/>
              <w:left w:type="dxa" w:w="120"/>
              <w:bottom w:type="dxa" w:w="60"/>
              <w:right w:type="dxa" w:w="120"/>
            </w:tcMar>
            <w:vAlign w:val="center"/>
          </w:tcPr>
          <w:p>
            <w:pPr>
              <w:spacing w:after="0" w:before="0"/>
            </w:pPr>
            <w:r>
              <w:rPr>
                <w:rFonts w:ascii="Arial" w:cs="Arial" w:eastAsia="Arial" w:hAnsi="Arial"/>
                <w:b w:val="false"/>
                <w:bCs w:val="false"/>
                <w:i w:val="false"/>
                <w:iCs w:val="false"/>
                <w:caps w:val="false"/>
                <w:color w:val="AEB0BC"/>
                <w:sz w:val="16"/>
                <w:szCs w:val="16"/>
              </w:rPr>
              <w:t xml:space="preserve">__ / __ / __</w:t>
            </w:r>
          </w:p>
        </w:tc>
        <w:tc>
          <w:tcPr>
            <w:tcW w:type="dxa" w:w="2200"/>
            <w:tcBorders>
              <w:top w:val="single" w:color="C9CBD6" w:sz="4"/>
              <w:left w:val="single" w:color="C9CBD6" w:sz="4"/>
              <w:bottom w:val="single" w:color="C9CBD6" w:sz="4"/>
              <w:right w:val="single" w:color="C9CBD6" w:sz="4"/>
            </w:tcBorders>
            <w:tcMar>
              <w:top w:type="dxa" w:w="60"/>
              <w:left w:type="dxa" w:w="120"/>
              <w:bottom w:type="dxa" w:w="60"/>
              <w:right w:type="dxa" w:w="120"/>
            </w:tcMar>
            <w:vAlign w:val="center"/>
          </w:tcPr>
          <w:p>
            <w:pPr>
              <w:spacing w:after="0" w:before="0"/>
            </w:pPr>
            <w:r>
              <w:rPr>
                <w:rFonts w:ascii="Arial" w:cs="Arial" w:eastAsia="Arial" w:hAnsi="Arial"/>
                <w:b w:val="false"/>
                <w:bCs w:val="false"/>
                <w:i w:val="false"/>
                <w:iCs w:val="false"/>
                <w:caps w:val="false"/>
                <w:color w:val="1A1A24"/>
                <w:sz w:val="22"/>
                <w:szCs w:val="22"/>
              </w:rPr>
              <w:t xml:space="preserve"/>
            </w:r>
          </w:p>
        </w:tc>
        <w:tc>
          <w:tcPr>
            <w:tcW w:type="dxa" w:w="4260"/>
            <w:tcBorders>
              <w:top w:val="single" w:color="C9CBD6" w:sz="4"/>
              <w:left w:val="single" w:color="C9CBD6" w:sz="4"/>
              <w:bottom w:val="single" w:color="C9CBD6" w:sz="4"/>
              <w:right w:val="single" w:color="C9CBD6" w:sz="4"/>
            </w:tcBorders>
            <w:tcMar>
              <w:top w:type="dxa" w:w="60"/>
              <w:left w:type="dxa" w:w="120"/>
              <w:bottom w:type="dxa" w:w="60"/>
              <w:right w:type="dxa" w:w="120"/>
            </w:tcMar>
            <w:vAlign w:val="center"/>
          </w:tcPr>
          <w:p>
            <w:pPr>
              <w:spacing w:after="0" w:before="0"/>
            </w:pPr>
            <w:r>
              <w:rPr>
                <w:rFonts w:ascii="Arial" w:cs="Arial" w:eastAsia="Arial" w:hAnsi="Arial"/>
                <w:b w:val="false"/>
                <w:bCs w:val="false"/>
                <w:i w:val="false"/>
                <w:iCs w:val="false"/>
                <w:caps w:val="false"/>
                <w:color w:val="1A1A24"/>
                <w:sz w:val="22"/>
                <w:szCs w:val="22"/>
              </w:rPr>
              <w:t xml:space="preserve"/>
            </w:r>
          </w:p>
        </w:tc>
        <w:tc>
          <w:tcPr>
            <w:tcW w:type="dxa" w:w="1400"/>
            <w:tcBorders>
              <w:top w:val="single" w:color="C9CBD6" w:sz="4"/>
              <w:left w:val="single" w:color="C9CBD6" w:sz="4"/>
              <w:bottom w:val="single" w:color="C9CBD6" w:sz="4"/>
              <w:right w:val="single" w:color="C9CBD6" w:sz="4"/>
            </w:tcBorders>
            <w:tcMar>
              <w:top w:type="dxa" w:w="60"/>
              <w:left w:type="dxa" w:w="120"/>
              <w:bottom w:type="dxa" w:w="60"/>
              <w:right w:type="dxa" w:w="120"/>
            </w:tcMar>
            <w:vAlign w:val="center"/>
          </w:tcPr>
          <w:p>
            <w:pPr>
              <w:spacing w:after="0" w:before="0"/>
            </w:pPr>
            <w:r>
              <w:rPr>
                <w:rFonts w:ascii="Arial" w:cs="Arial" w:eastAsia="Arial" w:hAnsi="Arial"/>
                <w:b w:val="false"/>
                <w:bCs w:val="false"/>
                <w:i w:val="false"/>
                <w:iCs w:val="false"/>
                <w:caps w:val="false"/>
                <w:color w:val="AEB0BC"/>
                <w:sz w:val="16"/>
                <w:szCs w:val="16"/>
              </w:rPr>
              <w:t xml:space="preserve">__ / __ / __</w:t>
            </w:r>
          </w:p>
        </w:tc>
      </w:tr>
      <w:tr>
        <w:trPr>
          <w:trHeight w:val="600" w:hRule="atLeast"/>
        </w:trPr>
        <w:tc>
          <w:tcPr>
            <w:tcW w:type="dxa" w:w="1500"/>
            <w:tcBorders>
              <w:top w:val="single" w:color="C9CBD6" w:sz="4"/>
              <w:left w:val="single" w:color="C9CBD6" w:sz="4"/>
              <w:bottom w:val="single" w:color="C9CBD6" w:sz="4"/>
              <w:right w:val="single" w:color="C9CBD6" w:sz="4"/>
            </w:tcBorders>
            <w:shd w:fill="F6F7FB" w:val="clear"/>
            <w:tcMar>
              <w:top w:type="dxa" w:w="60"/>
              <w:left w:type="dxa" w:w="120"/>
              <w:bottom w:type="dxa" w:w="60"/>
              <w:right w:type="dxa" w:w="120"/>
            </w:tcMar>
            <w:vAlign w:val="center"/>
          </w:tcPr>
          <w:p>
            <w:pPr>
              <w:spacing w:after="0" w:before="0"/>
            </w:pPr>
            <w:r>
              <w:rPr>
                <w:rFonts w:ascii="Arial" w:cs="Arial" w:eastAsia="Arial" w:hAnsi="Arial"/>
                <w:b w:val="false"/>
                <w:bCs w:val="false"/>
                <w:i w:val="false"/>
                <w:iCs w:val="false"/>
                <w:caps w:val="false"/>
                <w:color w:val="AEB0BC"/>
                <w:sz w:val="16"/>
                <w:szCs w:val="16"/>
              </w:rPr>
              <w:t xml:space="preserve">__ / __ / __</w:t>
            </w:r>
          </w:p>
        </w:tc>
        <w:tc>
          <w:tcPr>
            <w:tcW w:type="dxa" w:w="2200"/>
            <w:tcBorders>
              <w:top w:val="single" w:color="C9CBD6" w:sz="4"/>
              <w:left w:val="single" w:color="C9CBD6" w:sz="4"/>
              <w:bottom w:val="single" w:color="C9CBD6" w:sz="4"/>
              <w:right w:val="single" w:color="C9CBD6" w:sz="4"/>
            </w:tcBorders>
            <w:shd w:fill="F6F7FB" w:val="clear"/>
            <w:tcMar>
              <w:top w:type="dxa" w:w="60"/>
              <w:left w:type="dxa" w:w="120"/>
              <w:bottom w:type="dxa" w:w="60"/>
              <w:right w:type="dxa" w:w="120"/>
            </w:tcMar>
            <w:vAlign w:val="center"/>
          </w:tcPr>
          <w:p>
            <w:pPr>
              <w:spacing w:after="0" w:before="0"/>
            </w:pPr>
            <w:r>
              <w:rPr>
                <w:rFonts w:ascii="Arial" w:cs="Arial" w:eastAsia="Arial" w:hAnsi="Arial"/>
                <w:b w:val="false"/>
                <w:bCs w:val="false"/>
                <w:i w:val="false"/>
                <w:iCs w:val="false"/>
                <w:caps w:val="false"/>
                <w:color w:val="1A1A24"/>
                <w:sz w:val="22"/>
                <w:szCs w:val="22"/>
              </w:rPr>
              <w:t xml:space="preserve"/>
            </w:r>
          </w:p>
        </w:tc>
        <w:tc>
          <w:tcPr>
            <w:tcW w:type="dxa" w:w="4260"/>
            <w:tcBorders>
              <w:top w:val="single" w:color="C9CBD6" w:sz="4"/>
              <w:left w:val="single" w:color="C9CBD6" w:sz="4"/>
              <w:bottom w:val="single" w:color="C9CBD6" w:sz="4"/>
              <w:right w:val="single" w:color="C9CBD6" w:sz="4"/>
            </w:tcBorders>
            <w:shd w:fill="F6F7FB" w:val="clear"/>
            <w:tcMar>
              <w:top w:type="dxa" w:w="60"/>
              <w:left w:type="dxa" w:w="120"/>
              <w:bottom w:type="dxa" w:w="60"/>
              <w:right w:type="dxa" w:w="120"/>
            </w:tcMar>
            <w:vAlign w:val="center"/>
          </w:tcPr>
          <w:p>
            <w:pPr>
              <w:spacing w:after="0" w:before="0"/>
            </w:pPr>
            <w:r>
              <w:rPr>
                <w:rFonts w:ascii="Arial" w:cs="Arial" w:eastAsia="Arial" w:hAnsi="Arial"/>
                <w:b w:val="false"/>
                <w:bCs w:val="false"/>
                <w:i w:val="false"/>
                <w:iCs w:val="false"/>
                <w:caps w:val="false"/>
                <w:color w:val="1A1A24"/>
                <w:sz w:val="22"/>
                <w:szCs w:val="22"/>
              </w:rPr>
              <w:t xml:space="preserve"/>
            </w:r>
          </w:p>
        </w:tc>
        <w:tc>
          <w:tcPr>
            <w:tcW w:type="dxa" w:w="1400"/>
            <w:tcBorders>
              <w:top w:val="single" w:color="C9CBD6" w:sz="4"/>
              <w:left w:val="single" w:color="C9CBD6" w:sz="4"/>
              <w:bottom w:val="single" w:color="C9CBD6" w:sz="4"/>
              <w:right w:val="single" w:color="C9CBD6" w:sz="4"/>
            </w:tcBorders>
            <w:shd w:fill="F6F7FB" w:val="clear"/>
            <w:tcMar>
              <w:top w:type="dxa" w:w="60"/>
              <w:left w:type="dxa" w:w="120"/>
              <w:bottom w:type="dxa" w:w="60"/>
              <w:right w:type="dxa" w:w="120"/>
            </w:tcMar>
            <w:vAlign w:val="center"/>
          </w:tcPr>
          <w:p>
            <w:pPr>
              <w:spacing w:after="0" w:before="0"/>
            </w:pPr>
            <w:r>
              <w:rPr>
                <w:rFonts w:ascii="Arial" w:cs="Arial" w:eastAsia="Arial" w:hAnsi="Arial"/>
                <w:b w:val="false"/>
                <w:bCs w:val="false"/>
                <w:i w:val="false"/>
                <w:iCs w:val="false"/>
                <w:caps w:val="false"/>
                <w:color w:val="AEB0BC"/>
                <w:sz w:val="16"/>
                <w:szCs w:val="16"/>
              </w:rPr>
              <w:t xml:space="preserve">__ / __ / __</w:t>
            </w:r>
          </w:p>
        </w:tc>
      </w:tr>
      <w:tr>
        <w:trPr>
          <w:trHeight w:val="600" w:hRule="atLeast"/>
        </w:trPr>
        <w:tc>
          <w:tcPr>
            <w:tcW w:type="dxa" w:w="1500"/>
            <w:tcBorders>
              <w:top w:val="single" w:color="C9CBD6" w:sz="4"/>
              <w:left w:val="single" w:color="C9CBD6" w:sz="4"/>
              <w:bottom w:val="single" w:color="C9CBD6" w:sz="4"/>
              <w:right w:val="single" w:color="C9CBD6" w:sz="4"/>
            </w:tcBorders>
            <w:tcMar>
              <w:top w:type="dxa" w:w="60"/>
              <w:left w:type="dxa" w:w="120"/>
              <w:bottom w:type="dxa" w:w="60"/>
              <w:right w:type="dxa" w:w="120"/>
            </w:tcMar>
            <w:vAlign w:val="center"/>
          </w:tcPr>
          <w:p>
            <w:pPr>
              <w:spacing w:after="0" w:before="0"/>
            </w:pPr>
            <w:r>
              <w:rPr>
                <w:rFonts w:ascii="Arial" w:cs="Arial" w:eastAsia="Arial" w:hAnsi="Arial"/>
                <w:b w:val="false"/>
                <w:bCs w:val="false"/>
                <w:i w:val="false"/>
                <w:iCs w:val="false"/>
                <w:caps w:val="false"/>
                <w:color w:val="AEB0BC"/>
                <w:sz w:val="16"/>
                <w:szCs w:val="16"/>
              </w:rPr>
              <w:t xml:space="preserve">__ / __ / __</w:t>
            </w:r>
          </w:p>
        </w:tc>
        <w:tc>
          <w:tcPr>
            <w:tcW w:type="dxa" w:w="2200"/>
            <w:tcBorders>
              <w:top w:val="single" w:color="C9CBD6" w:sz="4"/>
              <w:left w:val="single" w:color="C9CBD6" w:sz="4"/>
              <w:bottom w:val="single" w:color="C9CBD6" w:sz="4"/>
              <w:right w:val="single" w:color="C9CBD6" w:sz="4"/>
            </w:tcBorders>
            <w:tcMar>
              <w:top w:type="dxa" w:w="60"/>
              <w:left w:type="dxa" w:w="120"/>
              <w:bottom w:type="dxa" w:w="60"/>
              <w:right w:type="dxa" w:w="120"/>
            </w:tcMar>
            <w:vAlign w:val="center"/>
          </w:tcPr>
          <w:p>
            <w:pPr>
              <w:spacing w:after="0" w:before="0"/>
            </w:pPr>
            <w:r>
              <w:rPr>
                <w:rFonts w:ascii="Arial" w:cs="Arial" w:eastAsia="Arial" w:hAnsi="Arial"/>
                <w:b w:val="false"/>
                <w:bCs w:val="false"/>
                <w:i w:val="false"/>
                <w:iCs w:val="false"/>
                <w:caps w:val="false"/>
                <w:color w:val="1A1A24"/>
                <w:sz w:val="22"/>
                <w:szCs w:val="22"/>
              </w:rPr>
              <w:t xml:space="preserve"/>
            </w:r>
          </w:p>
        </w:tc>
        <w:tc>
          <w:tcPr>
            <w:tcW w:type="dxa" w:w="4260"/>
            <w:tcBorders>
              <w:top w:val="single" w:color="C9CBD6" w:sz="4"/>
              <w:left w:val="single" w:color="C9CBD6" w:sz="4"/>
              <w:bottom w:val="single" w:color="C9CBD6" w:sz="4"/>
              <w:right w:val="single" w:color="C9CBD6" w:sz="4"/>
            </w:tcBorders>
            <w:tcMar>
              <w:top w:type="dxa" w:w="60"/>
              <w:left w:type="dxa" w:w="120"/>
              <w:bottom w:type="dxa" w:w="60"/>
              <w:right w:type="dxa" w:w="120"/>
            </w:tcMar>
            <w:vAlign w:val="center"/>
          </w:tcPr>
          <w:p>
            <w:pPr>
              <w:spacing w:after="0" w:before="0"/>
            </w:pPr>
            <w:r>
              <w:rPr>
                <w:rFonts w:ascii="Arial" w:cs="Arial" w:eastAsia="Arial" w:hAnsi="Arial"/>
                <w:b w:val="false"/>
                <w:bCs w:val="false"/>
                <w:i w:val="false"/>
                <w:iCs w:val="false"/>
                <w:caps w:val="false"/>
                <w:color w:val="1A1A24"/>
                <w:sz w:val="22"/>
                <w:szCs w:val="22"/>
              </w:rPr>
              <w:t xml:space="preserve"/>
            </w:r>
          </w:p>
        </w:tc>
        <w:tc>
          <w:tcPr>
            <w:tcW w:type="dxa" w:w="1400"/>
            <w:tcBorders>
              <w:top w:val="single" w:color="C9CBD6" w:sz="4"/>
              <w:left w:val="single" w:color="C9CBD6" w:sz="4"/>
              <w:bottom w:val="single" w:color="C9CBD6" w:sz="4"/>
              <w:right w:val="single" w:color="C9CBD6" w:sz="4"/>
            </w:tcBorders>
            <w:tcMar>
              <w:top w:type="dxa" w:w="60"/>
              <w:left w:type="dxa" w:w="120"/>
              <w:bottom w:type="dxa" w:w="60"/>
              <w:right w:type="dxa" w:w="120"/>
            </w:tcMar>
            <w:vAlign w:val="center"/>
          </w:tcPr>
          <w:p>
            <w:pPr>
              <w:spacing w:after="0" w:before="0"/>
            </w:pPr>
            <w:r>
              <w:rPr>
                <w:rFonts w:ascii="Arial" w:cs="Arial" w:eastAsia="Arial" w:hAnsi="Arial"/>
                <w:b w:val="false"/>
                <w:bCs w:val="false"/>
                <w:i w:val="false"/>
                <w:iCs w:val="false"/>
                <w:caps w:val="false"/>
                <w:color w:val="AEB0BC"/>
                <w:sz w:val="16"/>
                <w:szCs w:val="16"/>
              </w:rPr>
              <w:t xml:space="preserve">__ / __ / __</w:t>
            </w:r>
          </w:p>
        </w:tc>
      </w:tr>
      <w:tr>
        <w:trPr>
          <w:trHeight w:val="600" w:hRule="atLeast"/>
        </w:trPr>
        <w:tc>
          <w:tcPr>
            <w:tcW w:type="dxa" w:w="1500"/>
            <w:tcBorders>
              <w:top w:val="single" w:color="C9CBD6" w:sz="4"/>
              <w:left w:val="single" w:color="C9CBD6" w:sz="4"/>
              <w:bottom w:val="single" w:color="C9CBD6" w:sz="4"/>
              <w:right w:val="single" w:color="C9CBD6" w:sz="4"/>
            </w:tcBorders>
            <w:shd w:fill="F6F7FB" w:val="clear"/>
            <w:tcMar>
              <w:top w:type="dxa" w:w="60"/>
              <w:left w:type="dxa" w:w="120"/>
              <w:bottom w:type="dxa" w:w="60"/>
              <w:right w:type="dxa" w:w="120"/>
            </w:tcMar>
            <w:vAlign w:val="center"/>
          </w:tcPr>
          <w:p>
            <w:pPr>
              <w:spacing w:after="0" w:before="0"/>
            </w:pPr>
            <w:r>
              <w:rPr>
                <w:rFonts w:ascii="Arial" w:cs="Arial" w:eastAsia="Arial" w:hAnsi="Arial"/>
                <w:b w:val="false"/>
                <w:bCs w:val="false"/>
                <w:i w:val="false"/>
                <w:iCs w:val="false"/>
                <w:caps w:val="false"/>
                <w:color w:val="AEB0BC"/>
                <w:sz w:val="16"/>
                <w:szCs w:val="16"/>
              </w:rPr>
              <w:t xml:space="preserve">__ / __ / __</w:t>
            </w:r>
          </w:p>
        </w:tc>
        <w:tc>
          <w:tcPr>
            <w:tcW w:type="dxa" w:w="2200"/>
            <w:tcBorders>
              <w:top w:val="single" w:color="C9CBD6" w:sz="4"/>
              <w:left w:val="single" w:color="C9CBD6" w:sz="4"/>
              <w:bottom w:val="single" w:color="C9CBD6" w:sz="4"/>
              <w:right w:val="single" w:color="C9CBD6" w:sz="4"/>
            </w:tcBorders>
            <w:shd w:fill="F6F7FB" w:val="clear"/>
            <w:tcMar>
              <w:top w:type="dxa" w:w="60"/>
              <w:left w:type="dxa" w:w="120"/>
              <w:bottom w:type="dxa" w:w="60"/>
              <w:right w:type="dxa" w:w="120"/>
            </w:tcMar>
            <w:vAlign w:val="center"/>
          </w:tcPr>
          <w:p>
            <w:pPr>
              <w:spacing w:after="0" w:before="0"/>
            </w:pPr>
            <w:r>
              <w:rPr>
                <w:rFonts w:ascii="Arial" w:cs="Arial" w:eastAsia="Arial" w:hAnsi="Arial"/>
                <w:b w:val="false"/>
                <w:bCs w:val="false"/>
                <w:i w:val="false"/>
                <w:iCs w:val="false"/>
                <w:caps w:val="false"/>
                <w:color w:val="1A1A24"/>
                <w:sz w:val="22"/>
                <w:szCs w:val="22"/>
              </w:rPr>
              <w:t xml:space="preserve"/>
            </w:r>
          </w:p>
        </w:tc>
        <w:tc>
          <w:tcPr>
            <w:tcW w:type="dxa" w:w="4260"/>
            <w:tcBorders>
              <w:top w:val="single" w:color="C9CBD6" w:sz="4"/>
              <w:left w:val="single" w:color="C9CBD6" w:sz="4"/>
              <w:bottom w:val="single" w:color="C9CBD6" w:sz="4"/>
              <w:right w:val="single" w:color="C9CBD6" w:sz="4"/>
            </w:tcBorders>
            <w:shd w:fill="F6F7FB" w:val="clear"/>
            <w:tcMar>
              <w:top w:type="dxa" w:w="60"/>
              <w:left w:type="dxa" w:w="120"/>
              <w:bottom w:type="dxa" w:w="60"/>
              <w:right w:type="dxa" w:w="120"/>
            </w:tcMar>
            <w:vAlign w:val="center"/>
          </w:tcPr>
          <w:p>
            <w:pPr>
              <w:spacing w:after="0" w:before="0"/>
            </w:pPr>
            <w:r>
              <w:rPr>
                <w:rFonts w:ascii="Arial" w:cs="Arial" w:eastAsia="Arial" w:hAnsi="Arial"/>
                <w:b w:val="false"/>
                <w:bCs w:val="false"/>
                <w:i w:val="false"/>
                <w:iCs w:val="false"/>
                <w:caps w:val="false"/>
                <w:color w:val="1A1A24"/>
                <w:sz w:val="22"/>
                <w:szCs w:val="22"/>
              </w:rPr>
              <w:t xml:space="preserve"/>
            </w:r>
          </w:p>
        </w:tc>
        <w:tc>
          <w:tcPr>
            <w:tcW w:type="dxa" w:w="1400"/>
            <w:tcBorders>
              <w:top w:val="single" w:color="C9CBD6" w:sz="4"/>
              <w:left w:val="single" w:color="C9CBD6" w:sz="4"/>
              <w:bottom w:val="single" w:color="C9CBD6" w:sz="4"/>
              <w:right w:val="single" w:color="C9CBD6" w:sz="4"/>
            </w:tcBorders>
            <w:shd w:fill="F6F7FB" w:val="clear"/>
            <w:tcMar>
              <w:top w:type="dxa" w:w="60"/>
              <w:left w:type="dxa" w:w="120"/>
              <w:bottom w:type="dxa" w:w="60"/>
              <w:right w:type="dxa" w:w="120"/>
            </w:tcMar>
            <w:vAlign w:val="center"/>
          </w:tcPr>
          <w:p>
            <w:pPr>
              <w:spacing w:after="0" w:before="0"/>
            </w:pPr>
            <w:r>
              <w:rPr>
                <w:rFonts w:ascii="Arial" w:cs="Arial" w:eastAsia="Arial" w:hAnsi="Arial"/>
                <w:b w:val="false"/>
                <w:bCs w:val="false"/>
                <w:i w:val="false"/>
                <w:iCs w:val="false"/>
                <w:caps w:val="false"/>
                <w:color w:val="AEB0BC"/>
                <w:sz w:val="16"/>
                <w:szCs w:val="16"/>
              </w:rPr>
              <w:t xml:space="preserve">__ / __ / __</w:t>
            </w:r>
          </w:p>
        </w:tc>
      </w:tr>
      <w:tr>
        <w:trPr>
          <w:trHeight w:val="600" w:hRule="atLeast"/>
        </w:trPr>
        <w:tc>
          <w:tcPr>
            <w:tcW w:type="dxa" w:w="1500"/>
            <w:tcBorders>
              <w:top w:val="single" w:color="C9CBD6" w:sz="4"/>
              <w:left w:val="single" w:color="C9CBD6" w:sz="4"/>
              <w:bottom w:val="single" w:color="C9CBD6" w:sz="4"/>
              <w:right w:val="single" w:color="C9CBD6" w:sz="4"/>
            </w:tcBorders>
            <w:tcMar>
              <w:top w:type="dxa" w:w="60"/>
              <w:left w:type="dxa" w:w="120"/>
              <w:bottom w:type="dxa" w:w="60"/>
              <w:right w:type="dxa" w:w="120"/>
            </w:tcMar>
            <w:vAlign w:val="center"/>
          </w:tcPr>
          <w:p>
            <w:pPr>
              <w:spacing w:after="0" w:before="0"/>
            </w:pPr>
            <w:r>
              <w:rPr>
                <w:rFonts w:ascii="Arial" w:cs="Arial" w:eastAsia="Arial" w:hAnsi="Arial"/>
                <w:b w:val="false"/>
                <w:bCs w:val="false"/>
                <w:i w:val="false"/>
                <w:iCs w:val="false"/>
                <w:caps w:val="false"/>
                <w:color w:val="AEB0BC"/>
                <w:sz w:val="16"/>
                <w:szCs w:val="16"/>
              </w:rPr>
              <w:t xml:space="preserve">__ / __ / __</w:t>
            </w:r>
          </w:p>
        </w:tc>
        <w:tc>
          <w:tcPr>
            <w:tcW w:type="dxa" w:w="2200"/>
            <w:tcBorders>
              <w:top w:val="single" w:color="C9CBD6" w:sz="4"/>
              <w:left w:val="single" w:color="C9CBD6" w:sz="4"/>
              <w:bottom w:val="single" w:color="C9CBD6" w:sz="4"/>
              <w:right w:val="single" w:color="C9CBD6" w:sz="4"/>
            </w:tcBorders>
            <w:tcMar>
              <w:top w:type="dxa" w:w="60"/>
              <w:left w:type="dxa" w:w="120"/>
              <w:bottom w:type="dxa" w:w="60"/>
              <w:right w:type="dxa" w:w="120"/>
            </w:tcMar>
            <w:vAlign w:val="center"/>
          </w:tcPr>
          <w:p>
            <w:pPr>
              <w:spacing w:after="0" w:before="0"/>
            </w:pPr>
            <w:r>
              <w:rPr>
                <w:rFonts w:ascii="Arial" w:cs="Arial" w:eastAsia="Arial" w:hAnsi="Arial"/>
                <w:b w:val="false"/>
                <w:bCs w:val="false"/>
                <w:i w:val="false"/>
                <w:iCs w:val="false"/>
                <w:caps w:val="false"/>
                <w:color w:val="1A1A24"/>
                <w:sz w:val="22"/>
                <w:szCs w:val="22"/>
              </w:rPr>
              <w:t xml:space="preserve"/>
            </w:r>
          </w:p>
        </w:tc>
        <w:tc>
          <w:tcPr>
            <w:tcW w:type="dxa" w:w="4260"/>
            <w:tcBorders>
              <w:top w:val="single" w:color="C9CBD6" w:sz="4"/>
              <w:left w:val="single" w:color="C9CBD6" w:sz="4"/>
              <w:bottom w:val="single" w:color="C9CBD6" w:sz="4"/>
              <w:right w:val="single" w:color="C9CBD6" w:sz="4"/>
            </w:tcBorders>
            <w:tcMar>
              <w:top w:type="dxa" w:w="60"/>
              <w:left w:type="dxa" w:w="120"/>
              <w:bottom w:type="dxa" w:w="60"/>
              <w:right w:type="dxa" w:w="120"/>
            </w:tcMar>
            <w:vAlign w:val="center"/>
          </w:tcPr>
          <w:p>
            <w:pPr>
              <w:spacing w:after="0" w:before="0"/>
            </w:pPr>
            <w:r>
              <w:rPr>
                <w:rFonts w:ascii="Arial" w:cs="Arial" w:eastAsia="Arial" w:hAnsi="Arial"/>
                <w:b w:val="false"/>
                <w:bCs w:val="false"/>
                <w:i w:val="false"/>
                <w:iCs w:val="false"/>
                <w:caps w:val="false"/>
                <w:color w:val="1A1A24"/>
                <w:sz w:val="22"/>
                <w:szCs w:val="22"/>
              </w:rPr>
              <w:t xml:space="preserve"/>
            </w:r>
          </w:p>
        </w:tc>
        <w:tc>
          <w:tcPr>
            <w:tcW w:type="dxa" w:w="1400"/>
            <w:tcBorders>
              <w:top w:val="single" w:color="C9CBD6" w:sz="4"/>
              <w:left w:val="single" w:color="C9CBD6" w:sz="4"/>
              <w:bottom w:val="single" w:color="C9CBD6" w:sz="4"/>
              <w:right w:val="single" w:color="C9CBD6" w:sz="4"/>
            </w:tcBorders>
            <w:tcMar>
              <w:top w:type="dxa" w:w="60"/>
              <w:left w:type="dxa" w:w="120"/>
              <w:bottom w:type="dxa" w:w="60"/>
              <w:right w:type="dxa" w:w="120"/>
            </w:tcMar>
            <w:vAlign w:val="center"/>
          </w:tcPr>
          <w:p>
            <w:pPr>
              <w:spacing w:after="0" w:before="0"/>
            </w:pPr>
            <w:r>
              <w:rPr>
                <w:rFonts w:ascii="Arial" w:cs="Arial" w:eastAsia="Arial" w:hAnsi="Arial"/>
                <w:b w:val="false"/>
                <w:bCs w:val="false"/>
                <w:i w:val="false"/>
                <w:iCs w:val="false"/>
                <w:caps w:val="false"/>
                <w:color w:val="AEB0BC"/>
                <w:sz w:val="16"/>
                <w:szCs w:val="16"/>
              </w:rPr>
              <w:t xml:space="preserve">__ / __ / __</w:t>
            </w:r>
          </w:p>
        </w:tc>
      </w:tr>
      <w:tr>
        <w:trPr>
          <w:trHeight w:val="600" w:hRule="atLeast"/>
        </w:trPr>
        <w:tc>
          <w:tcPr>
            <w:tcW w:type="dxa" w:w="1500"/>
            <w:tcBorders>
              <w:top w:val="single" w:color="C9CBD6" w:sz="4"/>
              <w:left w:val="single" w:color="C9CBD6" w:sz="4"/>
              <w:bottom w:val="single" w:color="C9CBD6" w:sz="4"/>
              <w:right w:val="single" w:color="C9CBD6" w:sz="4"/>
            </w:tcBorders>
            <w:shd w:fill="F6F7FB" w:val="clear"/>
            <w:tcMar>
              <w:top w:type="dxa" w:w="60"/>
              <w:left w:type="dxa" w:w="120"/>
              <w:bottom w:type="dxa" w:w="60"/>
              <w:right w:type="dxa" w:w="120"/>
            </w:tcMar>
            <w:vAlign w:val="center"/>
          </w:tcPr>
          <w:p>
            <w:pPr>
              <w:spacing w:after="0" w:before="0"/>
            </w:pPr>
            <w:r>
              <w:rPr>
                <w:rFonts w:ascii="Arial" w:cs="Arial" w:eastAsia="Arial" w:hAnsi="Arial"/>
                <w:b w:val="false"/>
                <w:bCs w:val="false"/>
                <w:i w:val="false"/>
                <w:iCs w:val="false"/>
                <w:caps w:val="false"/>
                <w:color w:val="AEB0BC"/>
                <w:sz w:val="16"/>
                <w:szCs w:val="16"/>
              </w:rPr>
              <w:t xml:space="preserve">__ / __ / __</w:t>
            </w:r>
          </w:p>
        </w:tc>
        <w:tc>
          <w:tcPr>
            <w:tcW w:type="dxa" w:w="2200"/>
            <w:tcBorders>
              <w:top w:val="single" w:color="C9CBD6" w:sz="4"/>
              <w:left w:val="single" w:color="C9CBD6" w:sz="4"/>
              <w:bottom w:val="single" w:color="C9CBD6" w:sz="4"/>
              <w:right w:val="single" w:color="C9CBD6" w:sz="4"/>
            </w:tcBorders>
            <w:shd w:fill="F6F7FB" w:val="clear"/>
            <w:tcMar>
              <w:top w:type="dxa" w:w="60"/>
              <w:left w:type="dxa" w:w="120"/>
              <w:bottom w:type="dxa" w:w="60"/>
              <w:right w:type="dxa" w:w="120"/>
            </w:tcMar>
            <w:vAlign w:val="center"/>
          </w:tcPr>
          <w:p>
            <w:pPr>
              <w:spacing w:after="0" w:before="0"/>
            </w:pPr>
            <w:r>
              <w:rPr>
                <w:rFonts w:ascii="Arial" w:cs="Arial" w:eastAsia="Arial" w:hAnsi="Arial"/>
                <w:b w:val="false"/>
                <w:bCs w:val="false"/>
                <w:i w:val="false"/>
                <w:iCs w:val="false"/>
                <w:caps w:val="false"/>
                <w:color w:val="1A1A24"/>
                <w:sz w:val="22"/>
                <w:szCs w:val="22"/>
              </w:rPr>
              <w:t xml:space="preserve"/>
            </w:r>
          </w:p>
        </w:tc>
        <w:tc>
          <w:tcPr>
            <w:tcW w:type="dxa" w:w="4260"/>
            <w:tcBorders>
              <w:top w:val="single" w:color="C9CBD6" w:sz="4"/>
              <w:left w:val="single" w:color="C9CBD6" w:sz="4"/>
              <w:bottom w:val="single" w:color="C9CBD6" w:sz="4"/>
              <w:right w:val="single" w:color="C9CBD6" w:sz="4"/>
            </w:tcBorders>
            <w:shd w:fill="F6F7FB" w:val="clear"/>
            <w:tcMar>
              <w:top w:type="dxa" w:w="60"/>
              <w:left w:type="dxa" w:w="120"/>
              <w:bottom w:type="dxa" w:w="60"/>
              <w:right w:type="dxa" w:w="120"/>
            </w:tcMar>
            <w:vAlign w:val="center"/>
          </w:tcPr>
          <w:p>
            <w:pPr>
              <w:spacing w:after="0" w:before="0"/>
            </w:pPr>
            <w:r>
              <w:rPr>
                <w:rFonts w:ascii="Arial" w:cs="Arial" w:eastAsia="Arial" w:hAnsi="Arial"/>
                <w:b w:val="false"/>
                <w:bCs w:val="false"/>
                <w:i w:val="false"/>
                <w:iCs w:val="false"/>
                <w:caps w:val="false"/>
                <w:color w:val="1A1A24"/>
                <w:sz w:val="22"/>
                <w:szCs w:val="22"/>
              </w:rPr>
              <w:t xml:space="preserve"/>
            </w:r>
          </w:p>
        </w:tc>
        <w:tc>
          <w:tcPr>
            <w:tcW w:type="dxa" w:w="1400"/>
            <w:tcBorders>
              <w:top w:val="single" w:color="C9CBD6" w:sz="4"/>
              <w:left w:val="single" w:color="C9CBD6" w:sz="4"/>
              <w:bottom w:val="single" w:color="C9CBD6" w:sz="4"/>
              <w:right w:val="single" w:color="C9CBD6" w:sz="4"/>
            </w:tcBorders>
            <w:shd w:fill="F6F7FB" w:val="clear"/>
            <w:tcMar>
              <w:top w:type="dxa" w:w="60"/>
              <w:left w:type="dxa" w:w="120"/>
              <w:bottom w:type="dxa" w:w="60"/>
              <w:right w:type="dxa" w:w="120"/>
            </w:tcMar>
            <w:vAlign w:val="center"/>
          </w:tcPr>
          <w:p>
            <w:pPr>
              <w:spacing w:after="0" w:before="0"/>
            </w:pPr>
            <w:r>
              <w:rPr>
                <w:rFonts w:ascii="Arial" w:cs="Arial" w:eastAsia="Arial" w:hAnsi="Arial"/>
                <w:b w:val="false"/>
                <w:bCs w:val="false"/>
                <w:i w:val="false"/>
                <w:iCs w:val="false"/>
                <w:caps w:val="false"/>
                <w:color w:val="AEB0BC"/>
                <w:sz w:val="16"/>
                <w:szCs w:val="16"/>
              </w:rPr>
              <w:t xml:space="preserve">__ / __ / __</w:t>
            </w:r>
          </w:p>
        </w:tc>
      </w:tr>
      <w:tr>
        <w:trPr>
          <w:trHeight w:val="600" w:hRule="atLeast"/>
        </w:trPr>
        <w:tc>
          <w:tcPr>
            <w:tcW w:type="dxa" w:w="1500"/>
            <w:tcBorders>
              <w:top w:val="single" w:color="C9CBD6" w:sz="4"/>
              <w:left w:val="single" w:color="C9CBD6" w:sz="4"/>
              <w:bottom w:val="single" w:color="C9CBD6" w:sz="4"/>
              <w:right w:val="single" w:color="C9CBD6" w:sz="4"/>
            </w:tcBorders>
            <w:tcMar>
              <w:top w:type="dxa" w:w="60"/>
              <w:left w:type="dxa" w:w="120"/>
              <w:bottom w:type="dxa" w:w="60"/>
              <w:right w:type="dxa" w:w="120"/>
            </w:tcMar>
            <w:vAlign w:val="center"/>
          </w:tcPr>
          <w:p>
            <w:pPr>
              <w:spacing w:after="0" w:before="0"/>
            </w:pPr>
            <w:r>
              <w:rPr>
                <w:rFonts w:ascii="Arial" w:cs="Arial" w:eastAsia="Arial" w:hAnsi="Arial"/>
                <w:b w:val="false"/>
                <w:bCs w:val="false"/>
                <w:i w:val="false"/>
                <w:iCs w:val="false"/>
                <w:caps w:val="false"/>
                <w:color w:val="AEB0BC"/>
                <w:sz w:val="16"/>
                <w:szCs w:val="16"/>
              </w:rPr>
              <w:t xml:space="preserve">__ / __ / __</w:t>
            </w:r>
          </w:p>
        </w:tc>
        <w:tc>
          <w:tcPr>
            <w:tcW w:type="dxa" w:w="2200"/>
            <w:tcBorders>
              <w:top w:val="single" w:color="C9CBD6" w:sz="4"/>
              <w:left w:val="single" w:color="C9CBD6" w:sz="4"/>
              <w:bottom w:val="single" w:color="C9CBD6" w:sz="4"/>
              <w:right w:val="single" w:color="C9CBD6" w:sz="4"/>
            </w:tcBorders>
            <w:tcMar>
              <w:top w:type="dxa" w:w="60"/>
              <w:left w:type="dxa" w:w="120"/>
              <w:bottom w:type="dxa" w:w="60"/>
              <w:right w:type="dxa" w:w="120"/>
            </w:tcMar>
            <w:vAlign w:val="center"/>
          </w:tcPr>
          <w:p>
            <w:pPr>
              <w:spacing w:after="0" w:before="0"/>
            </w:pPr>
            <w:r>
              <w:rPr>
                <w:rFonts w:ascii="Arial" w:cs="Arial" w:eastAsia="Arial" w:hAnsi="Arial"/>
                <w:b w:val="false"/>
                <w:bCs w:val="false"/>
                <w:i w:val="false"/>
                <w:iCs w:val="false"/>
                <w:caps w:val="false"/>
                <w:color w:val="1A1A24"/>
                <w:sz w:val="22"/>
                <w:szCs w:val="22"/>
              </w:rPr>
              <w:t xml:space="preserve"/>
            </w:r>
          </w:p>
        </w:tc>
        <w:tc>
          <w:tcPr>
            <w:tcW w:type="dxa" w:w="4260"/>
            <w:tcBorders>
              <w:top w:val="single" w:color="C9CBD6" w:sz="4"/>
              <w:left w:val="single" w:color="C9CBD6" w:sz="4"/>
              <w:bottom w:val="single" w:color="C9CBD6" w:sz="4"/>
              <w:right w:val="single" w:color="C9CBD6" w:sz="4"/>
            </w:tcBorders>
            <w:tcMar>
              <w:top w:type="dxa" w:w="60"/>
              <w:left w:type="dxa" w:w="120"/>
              <w:bottom w:type="dxa" w:w="60"/>
              <w:right w:type="dxa" w:w="120"/>
            </w:tcMar>
            <w:vAlign w:val="center"/>
          </w:tcPr>
          <w:p>
            <w:pPr>
              <w:spacing w:after="0" w:before="0"/>
            </w:pPr>
            <w:r>
              <w:rPr>
                <w:rFonts w:ascii="Arial" w:cs="Arial" w:eastAsia="Arial" w:hAnsi="Arial"/>
                <w:b w:val="false"/>
                <w:bCs w:val="false"/>
                <w:i w:val="false"/>
                <w:iCs w:val="false"/>
                <w:caps w:val="false"/>
                <w:color w:val="1A1A24"/>
                <w:sz w:val="22"/>
                <w:szCs w:val="22"/>
              </w:rPr>
              <w:t xml:space="preserve"/>
            </w:r>
          </w:p>
        </w:tc>
        <w:tc>
          <w:tcPr>
            <w:tcW w:type="dxa" w:w="1400"/>
            <w:tcBorders>
              <w:top w:val="single" w:color="C9CBD6" w:sz="4"/>
              <w:left w:val="single" w:color="C9CBD6" w:sz="4"/>
              <w:bottom w:val="single" w:color="C9CBD6" w:sz="4"/>
              <w:right w:val="single" w:color="C9CBD6" w:sz="4"/>
            </w:tcBorders>
            <w:tcMar>
              <w:top w:type="dxa" w:w="60"/>
              <w:left w:type="dxa" w:w="120"/>
              <w:bottom w:type="dxa" w:w="60"/>
              <w:right w:type="dxa" w:w="120"/>
            </w:tcMar>
            <w:vAlign w:val="center"/>
          </w:tcPr>
          <w:p>
            <w:pPr>
              <w:spacing w:after="0" w:before="0"/>
            </w:pPr>
            <w:r>
              <w:rPr>
                <w:rFonts w:ascii="Arial" w:cs="Arial" w:eastAsia="Arial" w:hAnsi="Arial"/>
                <w:b w:val="false"/>
                <w:bCs w:val="false"/>
                <w:i w:val="false"/>
                <w:iCs w:val="false"/>
                <w:caps w:val="false"/>
                <w:color w:val="AEB0BC"/>
                <w:sz w:val="16"/>
                <w:szCs w:val="16"/>
              </w:rPr>
              <w:t xml:space="preserve">__ / __ / __</w:t>
            </w:r>
          </w:p>
        </w:tc>
      </w:tr>
      <w:tr>
        <w:trPr>
          <w:trHeight w:val="600" w:hRule="atLeast"/>
        </w:trPr>
        <w:tc>
          <w:tcPr>
            <w:tcW w:type="dxa" w:w="1500"/>
            <w:tcBorders>
              <w:top w:val="single" w:color="C9CBD6" w:sz="4"/>
              <w:left w:val="single" w:color="C9CBD6" w:sz="4"/>
              <w:bottom w:val="single" w:color="C9CBD6" w:sz="4"/>
              <w:right w:val="single" w:color="C9CBD6" w:sz="4"/>
            </w:tcBorders>
            <w:shd w:fill="F6F7FB" w:val="clear"/>
            <w:tcMar>
              <w:top w:type="dxa" w:w="60"/>
              <w:left w:type="dxa" w:w="120"/>
              <w:bottom w:type="dxa" w:w="60"/>
              <w:right w:type="dxa" w:w="120"/>
            </w:tcMar>
            <w:vAlign w:val="center"/>
          </w:tcPr>
          <w:p>
            <w:pPr>
              <w:spacing w:after="0" w:before="0"/>
            </w:pPr>
            <w:r>
              <w:rPr>
                <w:rFonts w:ascii="Arial" w:cs="Arial" w:eastAsia="Arial" w:hAnsi="Arial"/>
                <w:b w:val="false"/>
                <w:bCs w:val="false"/>
                <w:i w:val="false"/>
                <w:iCs w:val="false"/>
                <w:caps w:val="false"/>
                <w:color w:val="AEB0BC"/>
                <w:sz w:val="16"/>
                <w:szCs w:val="16"/>
              </w:rPr>
              <w:t xml:space="preserve">__ / __ / __</w:t>
            </w:r>
          </w:p>
        </w:tc>
        <w:tc>
          <w:tcPr>
            <w:tcW w:type="dxa" w:w="2200"/>
            <w:tcBorders>
              <w:top w:val="single" w:color="C9CBD6" w:sz="4"/>
              <w:left w:val="single" w:color="C9CBD6" w:sz="4"/>
              <w:bottom w:val="single" w:color="C9CBD6" w:sz="4"/>
              <w:right w:val="single" w:color="C9CBD6" w:sz="4"/>
            </w:tcBorders>
            <w:shd w:fill="F6F7FB" w:val="clear"/>
            <w:tcMar>
              <w:top w:type="dxa" w:w="60"/>
              <w:left w:type="dxa" w:w="120"/>
              <w:bottom w:type="dxa" w:w="60"/>
              <w:right w:type="dxa" w:w="120"/>
            </w:tcMar>
            <w:vAlign w:val="center"/>
          </w:tcPr>
          <w:p>
            <w:pPr>
              <w:spacing w:after="0" w:before="0"/>
            </w:pPr>
            <w:r>
              <w:rPr>
                <w:rFonts w:ascii="Arial" w:cs="Arial" w:eastAsia="Arial" w:hAnsi="Arial"/>
                <w:b w:val="false"/>
                <w:bCs w:val="false"/>
                <w:i w:val="false"/>
                <w:iCs w:val="false"/>
                <w:caps w:val="false"/>
                <w:color w:val="1A1A24"/>
                <w:sz w:val="22"/>
                <w:szCs w:val="22"/>
              </w:rPr>
              <w:t xml:space="preserve"/>
            </w:r>
          </w:p>
        </w:tc>
        <w:tc>
          <w:tcPr>
            <w:tcW w:type="dxa" w:w="4260"/>
            <w:tcBorders>
              <w:top w:val="single" w:color="C9CBD6" w:sz="4"/>
              <w:left w:val="single" w:color="C9CBD6" w:sz="4"/>
              <w:bottom w:val="single" w:color="C9CBD6" w:sz="4"/>
              <w:right w:val="single" w:color="C9CBD6" w:sz="4"/>
            </w:tcBorders>
            <w:shd w:fill="F6F7FB" w:val="clear"/>
            <w:tcMar>
              <w:top w:type="dxa" w:w="60"/>
              <w:left w:type="dxa" w:w="120"/>
              <w:bottom w:type="dxa" w:w="60"/>
              <w:right w:type="dxa" w:w="120"/>
            </w:tcMar>
            <w:vAlign w:val="center"/>
          </w:tcPr>
          <w:p>
            <w:pPr>
              <w:spacing w:after="0" w:before="0"/>
            </w:pPr>
            <w:r>
              <w:rPr>
                <w:rFonts w:ascii="Arial" w:cs="Arial" w:eastAsia="Arial" w:hAnsi="Arial"/>
                <w:b w:val="false"/>
                <w:bCs w:val="false"/>
                <w:i w:val="false"/>
                <w:iCs w:val="false"/>
                <w:caps w:val="false"/>
                <w:color w:val="1A1A24"/>
                <w:sz w:val="22"/>
                <w:szCs w:val="22"/>
              </w:rPr>
              <w:t xml:space="preserve"/>
            </w:r>
          </w:p>
        </w:tc>
        <w:tc>
          <w:tcPr>
            <w:tcW w:type="dxa" w:w="1400"/>
            <w:tcBorders>
              <w:top w:val="single" w:color="C9CBD6" w:sz="4"/>
              <w:left w:val="single" w:color="C9CBD6" w:sz="4"/>
              <w:bottom w:val="single" w:color="C9CBD6" w:sz="4"/>
              <w:right w:val="single" w:color="C9CBD6" w:sz="4"/>
            </w:tcBorders>
            <w:shd w:fill="F6F7FB" w:val="clear"/>
            <w:tcMar>
              <w:top w:type="dxa" w:w="60"/>
              <w:left w:type="dxa" w:w="120"/>
              <w:bottom w:type="dxa" w:w="60"/>
              <w:right w:type="dxa" w:w="120"/>
            </w:tcMar>
            <w:vAlign w:val="center"/>
          </w:tcPr>
          <w:p>
            <w:pPr>
              <w:spacing w:after="0" w:before="0"/>
            </w:pPr>
            <w:r>
              <w:rPr>
                <w:rFonts w:ascii="Arial" w:cs="Arial" w:eastAsia="Arial" w:hAnsi="Arial"/>
                <w:b w:val="false"/>
                <w:bCs w:val="false"/>
                <w:i w:val="false"/>
                <w:iCs w:val="false"/>
                <w:caps w:val="false"/>
                <w:color w:val="AEB0BC"/>
                <w:sz w:val="16"/>
                <w:szCs w:val="16"/>
              </w:rPr>
              <w:t xml:space="preserve">__ / __ / __</w:t>
            </w:r>
          </w:p>
        </w:tc>
      </w:tr>
    </w:tbl>
    <w:p>
      <w:pPr>
        <w:pageBreakBefore/>
      </w:pPr>
    </w:p>
    <w:p>
      <w:pPr>
        <w:pBdr>
          <w:bottom w:val="single" w:color="FF931F" w:sz="14" w:space="2"/>
        </w:pBdr>
        <w:spacing w:after="40" w:before="0"/>
      </w:pPr>
      <w:r>
        <w:rPr>
          <w:rFonts w:ascii="Arial" w:cs="Arial" w:eastAsia="Arial" w:hAnsi="Arial"/>
          <w:b/>
          <w:bCs/>
          <w:i w:val="false"/>
          <w:iCs w:val="false"/>
          <w:caps w:val="false"/>
          <w:color w:val="201E61"/>
          <w:sz w:val="30"/>
          <w:szCs w:val="30"/>
        </w:rPr>
        <w:t xml:space="preserve">Risk rating matrix</w:t>
      </w:r>
    </w:p>
    <w:p>
      <w:pPr>
        <w:spacing w:after="140" w:before="60"/>
      </w:pPr>
      <w:r>
        <w:rPr>
          <w:rFonts w:ascii="Arial" w:cs="Arial" w:eastAsia="Arial" w:hAnsi="Arial"/>
          <w:b w:val="false"/>
          <w:bCs w:val="false"/>
          <w:i w:val="false"/>
          <w:iCs w:val="false"/>
          <w:caps w:val="false"/>
          <w:color w:val="6A6A78"/>
          <w:sz w:val="17"/>
          <w:szCs w:val="17"/>
        </w:rPr>
        <w:t xml:space="preserve">Multiply Likelihood (1–5) by Severity (1–5) to find the risk rating, then use the colour band below to decide what action is required. Score the risk before controls (initial) and again after controls are in place (residual).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60"/>
        <w:gridCol w:w="1500"/>
        <w:gridCol w:w="1500"/>
        <w:gridCol w:w="1500"/>
        <w:gridCol w:w="1500"/>
        <w:gridCol w:w="1500"/>
      </w:tblGrid>
      <w:tr>
        <w:trPr>
          <w:trHeight w:val="620" w:hRule="atLeast"/>
        </w:trPr>
        <w:tc>
          <w:tcPr>
            <w:tcW w:type="dxa" w:w="1860"/>
            <w:tcBorders>
              <w:top w:val="single" w:color="201E61" w:sz="4"/>
              <w:left w:val="single" w:color="201E61" w:sz="4"/>
              <w:bottom w:val="single" w:color="201E61" w:sz="4"/>
              <w:right w:val="single" w:color="201E61" w:sz="4"/>
            </w:tcBorders>
            <w:shd w:fill="201E61" w:val="clear"/>
            <w:tcMar>
              <w:top w:type="dxa" w:w="60"/>
              <w:left w:type="dxa" w:w="90"/>
              <w:bottom w:type="dxa" w:w="60"/>
              <w:right w:type="dxa" w:w="90"/>
            </w:tcMar>
            <w:vAlign w:val="center"/>
          </w:tcPr>
          <w:p>
            <w:pPr>
              <w:jc w:val="center"/>
            </w:pPr>
            <w:r>
              <w:rPr>
                <w:rFonts w:ascii="Arial" w:cs="Arial" w:eastAsia="Arial" w:hAnsi="Arial"/>
                <w:b/>
                <w:bCs/>
                <w:i w:val="false"/>
                <w:iCs w:val="false"/>
                <w:caps w:val="false"/>
                <w:color w:val="FFFFFF"/>
                <w:sz w:val="14"/>
                <w:szCs w:val="14"/>
              </w:rPr>
              <w:t xml:space="preserve">Likelihood × Severity</w:t>
            </w:r>
          </w:p>
        </w:tc>
        <w:tc>
          <w:tcPr>
            <w:tcW w:type="dxa" w:w="1500"/>
            <w:tcBorders>
              <w:top w:val="single" w:color="201E61" w:sz="4"/>
              <w:left w:val="single" w:color="201E61" w:sz="4"/>
              <w:bottom w:val="single" w:color="201E61" w:sz="4"/>
              <w:right w:val="single" w:color="201E61" w:sz="4"/>
            </w:tcBorders>
            <w:shd w:fill="201E61" w:val="clear"/>
            <w:tcMar>
              <w:top w:type="dxa" w:w="60"/>
              <w:left w:type="dxa" w:w="50"/>
              <w:bottom w:type="dxa" w:w="60"/>
              <w:right w:type="dxa" w:w="50"/>
            </w:tcMar>
            <w:vAlign w:val="center"/>
          </w:tcPr>
          <w:p>
            <w:pPr>
              <w:spacing w:after="0"/>
              <w:jc w:val="center"/>
            </w:pPr>
            <w:r>
              <w:rPr>
                <w:rFonts w:ascii="Arial" w:cs="Arial" w:eastAsia="Arial" w:hAnsi="Arial"/>
                <w:b/>
                <w:bCs/>
                <w:i w:val="false"/>
                <w:iCs w:val="false"/>
                <w:caps w:val="false"/>
                <w:color w:val="FFFFFF"/>
                <w:sz w:val="22"/>
                <w:szCs w:val="22"/>
              </w:rPr>
              <w:t xml:space="preserve">1</w:t>
            </w:r>
          </w:p>
          <w:p>
            <w:pPr>
              <w:spacing w:before="0"/>
              <w:jc w:val="center"/>
            </w:pPr>
            <w:r>
              <w:rPr>
                <w:rFonts w:ascii="Arial" w:cs="Arial" w:eastAsia="Arial" w:hAnsi="Arial"/>
                <w:b w:val="false"/>
                <w:bCs w:val="false"/>
                <w:i w:val="false"/>
                <w:iCs w:val="false"/>
                <w:caps w:val="false"/>
                <w:color w:val="FFFFFF"/>
                <w:sz w:val="14"/>
                <w:szCs w:val="14"/>
              </w:rPr>
              <w:t xml:space="preserve">Negligible</w:t>
            </w:r>
          </w:p>
        </w:tc>
        <w:tc>
          <w:tcPr>
            <w:tcW w:type="dxa" w:w="1500"/>
            <w:tcBorders>
              <w:top w:val="single" w:color="201E61" w:sz="4"/>
              <w:left w:val="single" w:color="201E61" w:sz="4"/>
              <w:bottom w:val="single" w:color="201E61" w:sz="4"/>
              <w:right w:val="single" w:color="201E61" w:sz="4"/>
            </w:tcBorders>
            <w:shd w:fill="201E61" w:val="clear"/>
            <w:tcMar>
              <w:top w:type="dxa" w:w="60"/>
              <w:left w:type="dxa" w:w="50"/>
              <w:bottom w:type="dxa" w:w="60"/>
              <w:right w:type="dxa" w:w="50"/>
            </w:tcMar>
            <w:vAlign w:val="center"/>
          </w:tcPr>
          <w:p>
            <w:pPr>
              <w:spacing w:after="0"/>
              <w:jc w:val="center"/>
            </w:pPr>
            <w:r>
              <w:rPr>
                <w:rFonts w:ascii="Arial" w:cs="Arial" w:eastAsia="Arial" w:hAnsi="Arial"/>
                <w:b/>
                <w:bCs/>
                <w:i w:val="false"/>
                <w:iCs w:val="false"/>
                <w:caps w:val="false"/>
                <w:color w:val="FFFFFF"/>
                <w:sz w:val="22"/>
                <w:szCs w:val="22"/>
              </w:rPr>
              <w:t xml:space="preserve">2</w:t>
            </w:r>
          </w:p>
          <w:p>
            <w:pPr>
              <w:spacing w:before="0"/>
              <w:jc w:val="center"/>
            </w:pPr>
            <w:r>
              <w:rPr>
                <w:rFonts w:ascii="Arial" w:cs="Arial" w:eastAsia="Arial" w:hAnsi="Arial"/>
                <w:b w:val="false"/>
                <w:bCs w:val="false"/>
                <w:i w:val="false"/>
                <w:iCs w:val="false"/>
                <w:caps w:val="false"/>
                <w:color w:val="FFFFFF"/>
                <w:sz w:val="14"/>
                <w:szCs w:val="14"/>
              </w:rPr>
              <w:t xml:space="preserve">Minor</w:t>
            </w:r>
          </w:p>
        </w:tc>
        <w:tc>
          <w:tcPr>
            <w:tcW w:type="dxa" w:w="1500"/>
            <w:tcBorders>
              <w:top w:val="single" w:color="201E61" w:sz="4"/>
              <w:left w:val="single" w:color="201E61" w:sz="4"/>
              <w:bottom w:val="single" w:color="201E61" w:sz="4"/>
              <w:right w:val="single" w:color="201E61" w:sz="4"/>
            </w:tcBorders>
            <w:shd w:fill="201E61" w:val="clear"/>
            <w:tcMar>
              <w:top w:type="dxa" w:w="60"/>
              <w:left w:type="dxa" w:w="50"/>
              <w:bottom w:type="dxa" w:w="60"/>
              <w:right w:type="dxa" w:w="50"/>
            </w:tcMar>
            <w:vAlign w:val="center"/>
          </w:tcPr>
          <w:p>
            <w:pPr>
              <w:spacing w:after="0"/>
              <w:jc w:val="center"/>
            </w:pPr>
            <w:r>
              <w:rPr>
                <w:rFonts w:ascii="Arial" w:cs="Arial" w:eastAsia="Arial" w:hAnsi="Arial"/>
                <w:b/>
                <w:bCs/>
                <w:i w:val="false"/>
                <w:iCs w:val="false"/>
                <w:caps w:val="false"/>
                <w:color w:val="FFFFFF"/>
                <w:sz w:val="22"/>
                <w:szCs w:val="22"/>
              </w:rPr>
              <w:t xml:space="preserve">3</w:t>
            </w:r>
          </w:p>
          <w:p>
            <w:pPr>
              <w:spacing w:before="0"/>
              <w:jc w:val="center"/>
            </w:pPr>
            <w:r>
              <w:rPr>
                <w:rFonts w:ascii="Arial" w:cs="Arial" w:eastAsia="Arial" w:hAnsi="Arial"/>
                <w:b w:val="false"/>
                <w:bCs w:val="false"/>
                <w:i w:val="false"/>
                <w:iCs w:val="false"/>
                <w:caps w:val="false"/>
                <w:color w:val="FFFFFF"/>
                <w:sz w:val="14"/>
                <w:szCs w:val="14"/>
              </w:rPr>
              <w:t xml:space="preserve">Moderate</w:t>
            </w:r>
          </w:p>
        </w:tc>
        <w:tc>
          <w:tcPr>
            <w:tcW w:type="dxa" w:w="1500"/>
            <w:tcBorders>
              <w:top w:val="single" w:color="201E61" w:sz="4"/>
              <w:left w:val="single" w:color="201E61" w:sz="4"/>
              <w:bottom w:val="single" w:color="201E61" w:sz="4"/>
              <w:right w:val="single" w:color="201E61" w:sz="4"/>
            </w:tcBorders>
            <w:shd w:fill="201E61" w:val="clear"/>
            <w:tcMar>
              <w:top w:type="dxa" w:w="60"/>
              <w:left w:type="dxa" w:w="50"/>
              <w:bottom w:type="dxa" w:w="60"/>
              <w:right w:type="dxa" w:w="50"/>
            </w:tcMar>
            <w:vAlign w:val="center"/>
          </w:tcPr>
          <w:p>
            <w:pPr>
              <w:spacing w:after="0"/>
              <w:jc w:val="center"/>
            </w:pPr>
            <w:r>
              <w:rPr>
                <w:rFonts w:ascii="Arial" w:cs="Arial" w:eastAsia="Arial" w:hAnsi="Arial"/>
                <w:b/>
                <w:bCs/>
                <w:i w:val="false"/>
                <w:iCs w:val="false"/>
                <w:caps w:val="false"/>
                <w:color w:val="FFFFFF"/>
                <w:sz w:val="22"/>
                <w:szCs w:val="22"/>
              </w:rPr>
              <w:t xml:space="preserve">4</w:t>
            </w:r>
          </w:p>
          <w:p>
            <w:pPr>
              <w:spacing w:before="0"/>
              <w:jc w:val="center"/>
            </w:pPr>
            <w:r>
              <w:rPr>
                <w:rFonts w:ascii="Arial" w:cs="Arial" w:eastAsia="Arial" w:hAnsi="Arial"/>
                <w:b w:val="false"/>
                <w:bCs w:val="false"/>
                <w:i w:val="false"/>
                <w:iCs w:val="false"/>
                <w:caps w:val="false"/>
                <w:color w:val="FFFFFF"/>
                <w:sz w:val="14"/>
                <w:szCs w:val="14"/>
              </w:rPr>
              <w:t xml:space="preserve">Major</w:t>
            </w:r>
          </w:p>
        </w:tc>
        <w:tc>
          <w:tcPr>
            <w:tcW w:type="dxa" w:w="1500"/>
            <w:tcBorders>
              <w:top w:val="single" w:color="201E61" w:sz="4"/>
              <w:left w:val="single" w:color="201E61" w:sz="4"/>
              <w:bottom w:val="single" w:color="201E61" w:sz="4"/>
              <w:right w:val="single" w:color="201E61" w:sz="4"/>
            </w:tcBorders>
            <w:shd w:fill="201E61" w:val="clear"/>
            <w:tcMar>
              <w:top w:type="dxa" w:w="60"/>
              <w:left w:type="dxa" w:w="50"/>
              <w:bottom w:type="dxa" w:w="60"/>
              <w:right w:type="dxa" w:w="50"/>
            </w:tcMar>
            <w:vAlign w:val="center"/>
          </w:tcPr>
          <w:p>
            <w:pPr>
              <w:spacing w:after="0"/>
              <w:jc w:val="center"/>
            </w:pPr>
            <w:r>
              <w:rPr>
                <w:rFonts w:ascii="Arial" w:cs="Arial" w:eastAsia="Arial" w:hAnsi="Arial"/>
                <w:b/>
                <w:bCs/>
                <w:i w:val="false"/>
                <w:iCs w:val="false"/>
                <w:caps w:val="false"/>
                <w:color w:val="FFFFFF"/>
                <w:sz w:val="22"/>
                <w:szCs w:val="22"/>
              </w:rPr>
              <w:t xml:space="preserve">5</w:t>
            </w:r>
          </w:p>
          <w:p>
            <w:pPr>
              <w:spacing w:before="0"/>
              <w:jc w:val="center"/>
            </w:pPr>
            <w:r>
              <w:rPr>
                <w:rFonts w:ascii="Arial" w:cs="Arial" w:eastAsia="Arial" w:hAnsi="Arial"/>
                <w:b w:val="false"/>
                <w:bCs w:val="false"/>
                <w:i w:val="false"/>
                <w:iCs w:val="false"/>
                <w:caps w:val="false"/>
                <w:color w:val="FFFFFF"/>
                <w:sz w:val="14"/>
                <w:szCs w:val="14"/>
              </w:rPr>
              <w:t xml:space="preserve">Catastrophic</w:t>
            </w:r>
          </w:p>
        </w:tc>
      </w:tr>
      <w:tr>
        <w:trPr>
          <w:trHeight w:val="600" w:hRule="atLeast"/>
        </w:trPr>
        <w:tc>
          <w:tcPr>
            <w:tcW w:type="dxa" w:w="1860"/>
            <w:tcBorders>
              <w:top w:val="single" w:color="201E61" w:sz="4"/>
              <w:left w:val="single" w:color="201E61" w:sz="4"/>
              <w:bottom w:val="single" w:color="201E61" w:sz="4"/>
              <w:right w:val="single" w:color="201E61" w:sz="4"/>
            </w:tcBorders>
            <w:shd w:fill="201E61" w:val="clear"/>
            <w:tcMar>
              <w:top w:type="dxa" w:w="50"/>
              <w:left w:type="dxa" w:w="90"/>
              <w:bottom w:type="dxa" w:w="50"/>
              <w:right w:type="dxa" w:w="90"/>
            </w:tcMar>
            <w:vAlign w:val="center"/>
          </w:tcPr>
          <w:p>
            <w:r>
              <w:rPr>
                <w:rFonts w:ascii="Arial" w:cs="Arial" w:eastAsia="Arial" w:hAnsi="Arial"/>
                <w:b/>
                <w:bCs/>
                <w:i w:val="false"/>
                <w:iCs w:val="false"/>
                <w:caps w:val="false"/>
                <w:color w:val="FFFFFF"/>
                <w:sz w:val="20"/>
                <w:szCs w:val="20"/>
              </w:rPr>
              <w:t xml:space="preserve">5  </w:t>
            </w:r>
            <w:r>
              <w:rPr>
                <w:rFonts w:ascii="Arial" w:cs="Arial" w:eastAsia="Arial" w:hAnsi="Arial"/>
                <w:b w:val="false"/>
                <w:bCs w:val="false"/>
                <w:i w:val="false"/>
                <w:iCs w:val="false"/>
                <w:caps w:val="false"/>
                <w:color w:val="FFFFFF"/>
                <w:sz w:val="15"/>
                <w:szCs w:val="15"/>
              </w:rPr>
              <w:t xml:space="preserve">Almost certain</w:t>
            </w:r>
          </w:p>
        </w:tc>
        <w:tc>
          <w:tcPr>
            <w:tcW w:type="dxa" w:w="1500"/>
            <w:tcBorders>
              <w:top w:val="single" w:color="FFFFFF" w:sz="8"/>
              <w:left w:val="single" w:color="FFFFFF" w:sz="8"/>
              <w:bottom w:val="single" w:color="FFFFFF" w:sz="8"/>
              <w:right w:val="single" w:color="FFFFFF" w:sz="8"/>
            </w:tcBorders>
            <w:shd w:fill="FFFF00" w:val="clear"/>
            <w:tcMar>
              <w:top w:type="dxa" w:w="60"/>
              <w:left w:type="dxa" w:w="50"/>
              <w:bottom w:type="dxa" w:w="60"/>
              <w:right w:type="dxa" w:w="50"/>
            </w:tcMar>
            <w:vAlign w:val="center"/>
          </w:tcPr>
          <w:p>
            <w:pPr>
              <w:jc w:val="center"/>
            </w:pPr>
            <w:r>
              <w:rPr>
                <w:rFonts w:ascii="Arial" w:cs="Arial" w:eastAsia="Arial" w:hAnsi="Arial"/>
                <w:b/>
                <w:bCs/>
                <w:i w:val="false"/>
                <w:iCs w:val="false"/>
                <w:caps w:val="false"/>
                <w:color w:val="1A1A24"/>
                <w:sz w:val="26"/>
                <w:szCs w:val="26"/>
              </w:rPr>
              <w:t xml:space="preserve">5</w:t>
            </w:r>
          </w:p>
        </w:tc>
        <w:tc>
          <w:tcPr>
            <w:tcW w:type="dxa" w:w="1500"/>
            <w:tcBorders>
              <w:top w:val="single" w:color="FFFFFF" w:sz="8"/>
              <w:left w:val="single" w:color="FFFFFF" w:sz="8"/>
              <w:bottom w:val="single" w:color="FFFFFF" w:sz="8"/>
              <w:right w:val="single" w:color="FFFFFF" w:sz="8"/>
            </w:tcBorders>
            <w:shd w:fill="FFC000" w:val="clear"/>
            <w:tcMar>
              <w:top w:type="dxa" w:w="60"/>
              <w:left w:type="dxa" w:w="50"/>
              <w:bottom w:type="dxa" w:w="60"/>
              <w:right w:type="dxa" w:w="50"/>
            </w:tcMar>
            <w:vAlign w:val="center"/>
          </w:tcPr>
          <w:p>
            <w:pPr>
              <w:jc w:val="center"/>
            </w:pPr>
            <w:r>
              <w:rPr>
                <w:rFonts w:ascii="Arial" w:cs="Arial" w:eastAsia="Arial" w:hAnsi="Arial"/>
                <w:b/>
                <w:bCs/>
                <w:i w:val="false"/>
                <w:iCs w:val="false"/>
                <w:caps w:val="false"/>
                <w:color w:val="1A1A24"/>
                <w:sz w:val="26"/>
                <w:szCs w:val="26"/>
              </w:rPr>
              <w:t xml:space="preserve">10</w:t>
            </w:r>
          </w:p>
        </w:tc>
        <w:tc>
          <w:tcPr>
            <w:tcW w:type="dxa" w:w="1500"/>
            <w:tcBorders>
              <w:top w:val="single" w:color="FFFFFF" w:sz="8"/>
              <w:left w:val="single" w:color="FFFFFF" w:sz="8"/>
              <w:bottom w:val="single" w:color="FFFFFF" w:sz="8"/>
              <w:right w:val="single" w:color="FFFFFF" w:sz="8"/>
            </w:tcBorders>
            <w:shd w:fill="FFC000" w:val="clear"/>
            <w:tcMar>
              <w:top w:type="dxa" w:w="60"/>
              <w:left w:type="dxa" w:w="50"/>
              <w:bottom w:type="dxa" w:w="60"/>
              <w:right w:type="dxa" w:w="50"/>
            </w:tcMar>
            <w:vAlign w:val="center"/>
          </w:tcPr>
          <w:p>
            <w:pPr>
              <w:jc w:val="center"/>
            </w:pPr>
            <w:r>
              <w:rPr>
                <w:rFonts w:ascii="Arial" w:cs="Arial" w:eastAsia="Arial" w:hAnsi="Arial"/>
                <w:b/>
                <w:bCs/>
                <w:i w:val="false"/>
                <w:iCs w:val="false"/>
                <w:caps w:val="false"/>
                <w:color w:val="1A1A24"/>
                <w:sz w:val="26"/>
                <w:szCs w:val="26"/>
              </w:rPr>
              <w:t xml:space="preserve">15</w:t>
            </w:r>
          </w:p>
        </w:tc>
        <w:tc>
          <w:tcPr>
            <w:tcW w:type="dxa" w:w="1500"/>
            <w:tcBorders>
              <w:top w:val="single" w:color="FFFFFF" w:sz="8"/>
              <w:left w:val="single" w:color="FFFFFF" w:sz="8"/>
              <w:bottom w:val="single" w:color="FFFFFF" w:sz="8"/>
              <w:right w:val="single" w:color="FFFFFF" w:sz="8"/>
            </w:tcBorders>
            <w:shd w:fill="FF0000" w:val="clear"/>
            <w:tcMar>
              <w:top w:type="dxa" w:w="60"/>
              <w:left w:type="dxa" w:w="50"/>
              <w:bottom w:type="dxa" w:w="60"/>
              <w:right w:type="dxa" w:w="50"/>
            </w:tcMar>
            <w:vAlign w:val="center"/>
          </w:tcPr>
          <w:p>
            <w:pPr>
              <w:jc w:val="center"/>
            </w:pPr>
            <w:r>
              <w:rPr>
                <w:rFonts w:ascii="Arial" w:cs="Arial" w:eastAsia="Arial" w:hAnsi="Arial"/>
                <w:b/>
                <w:bCs/>
                <w:i w:val="false"/>
                <w:iCs w:val="false"/>
                <w:caps w:val="false"/>
                <w:color w:val="FFFFFF"/>
                <w:sz w:val="26"/>
                <w:szCs w:val="26"/>
              </w:rPr>
              <w:t xml:space="preserve">20</w:t>
            </w:r>
          </w:p>
        </w:tc>
        <w:tc>
          <w:tcPr>
            <w:tcW w:type="dxa" w:w="1500"/>
            <w:tcBorders>
              <w:top w:val="single" w:color="FFFFFF" w:sz="8"/>
              <w:left w:val="single" w:color="FFFFFF" w:sz="8"/>
              <w:bottom w:val="single" w:color="FFFFFF" w:sz="8"/>
              <w:right w:val="single" w:color="FFFFFF" w:sz="8"/>
            </w:tcBorders>
            <w:shd w:fill="FF0000" w:val="clear"/>
            <w:tcMar>
              <w:top w:type="dxa" w:w="60"/>
              <w:left w:type="dxa" w:w="50"/>
              <w:bottom w:type="dxa" w:w="60"/>
              <w:right w:type="dxa" w:w="50"/>
            </w:tcMar>
            <w:vAlign w:val="center"/>
          </w:tcPr>
          <w:p>
            <w:pPr>
              <w:jc w:val="center"/>
            </w:pPr>
            <w:r>
              <w:rPr>
                <w:rFonts w:ascii="Arial" w:cs="Arial" w:eastAsia="Arial" w:hAnsi="Arial"/>
                <w:b/>
                <w:bCs/>
                <w:i w:val="false"/>
                <w:iCs w:val="false"/>
                <w:caps w:val="false"/>
                <w:color w:val="FFFFFF"/>
                <w:sz w:val="26"/>
                <w:szCs w:val="26"/>
              </w:rPr>
              <w:t xml:space="preserve">25</w:t>
            </w:r>
          </w:p>
        </w:tc>
      </w:tr>
      <w:tr>
        <w:trPr>
          <w:trHeight w:val="600" w:hRule="atLeast"/>
        </w:trPr>
        <w:tc>
          <w:tcPr>
            <w:tcW w:type="dxa" w:w="1860"/>
            <w:tcBorders>
              <w:top w:val="single" w:color="201E61" w:sz="4"/>
              <w:left w:val="single" w:color="201E61" w:sz="4"/>
              <w:bottom w:val="single" w:color="201E61" w:sz="4"/>
              <w:right w:val="single" w:color="201E61" w:sz="4"/>
            </w:tcBorders>
            <w:shd w:fill="201E61" w:val="clear"/>
            <w:tcMar>
              <w:top w:type="dxa" w:w="50"/>
              <w:left w:type="dxa" w:w="90"/>
              <w:bottom w:type="dxa" w:w="50"/>
              <w:right w:type="dxa" w:w="90"/>
            </w:tcMar>
            <w:vAlign w:val="center"/>
          </w:tcPr>
          <w:p>
            <w:r>
              <w:rPr>
                <w:rFonts w:ascii="Arial" w:cs="Arial" w:eastAsia="Arial" w:hAnsi="Arial"/>
                <w:b/>
                <w:bCs/>
                <w:i w:val="false"/>
                <w:iCs w:val="false"/>
                <w:caps w:val="false"/>
                <w:color w:val="FFFFFF"/>
                <w:sz w:val="20"/>
                <w:szCs w:val="20"/>
              </w:rPr>
              <w:t xml:space="preserve">4  </w:t>
            </w:r>
            <w:r>
              <w:rPr>
                <w:rFonts w:ascii="Arial" w:cs="Arial" w:eastAsia="Arial" w:hAnsi="Arial"/>
                <w:b w:val="false"/>
                <w:bCs w:val="false"/>
                <w:i w:val="false"/>
                <w:iCs w:val="false"/>
                <w:caps w:val="false"/>
                <w:color w:val="FFFFFF"/>
                <w:sz w:val="15"/>
                <w:szCs w:val="15"/>
              </w:rPr>
              <w:t xml:space="preserve">Likely</w:t>
            </w:r>
          </w:p>
        </w:tc>
        <w:tc>
          <w:tcPr>
            <w:tcW w:type="dxa" w:w="1500"/>
            <w:tcBorders>
              <w:top w:val="single" w:color="FFFFFF" w:sz="8"/>
              <w:left w:val="single" w:color="FFFFFF" w:sz="8"/>
              <w:bottom w:val="single" w:color="FFFFFF" w:sz="8"/>
              <w:right w:val="single" w:color="FFFFFF" w:sz="8"/>
            </w:tcBorders>
            <w:shd w:fill="92D050" w:val="clear"/>
            <w:tcMar>
              <w:top w:type="dxa" w:w="60"/>
              <w:left w:type="dxa" w:w="50"/>
              <w:bottom w:type="dxa" w:w="60"/>
              <w:right w:type="dxa" w:w="50"/>
            </w:tcMar>
            <w:vAlign w:val="center"/>
          </w:tcPr>
          <w:p>
            <w:pPr>
              <w:jc w:val="center"/>
            </w:pPr>
            <w:r>
              <w:rPr>
                <w:rFonts w:ascii="Arial" w:cs="Arial" w:eastAsia="Arial" w:hAnsi="Arial"/>
                <w:b/>
                <w:bCs/>
                <w:i w:val="false"/>
                <w:iCs w:val="false"/>
                <w:caps w:val="false"/>
                <w:color w:val="1A1A24"/>
                <w:sz w:val="26"/>
                <w:szCs w:val="26"/>
              </w:rPr>
              <w:t xml:space="preserve">4</w:t>
            </w:r>
          </w:p>
        </w:tc>
        <w:tc>
          <w:tcPr>
            <w:tcW w:type="dxa" w:w="1500"/>
            <w:tcBorders>
              <w:top w:val="single" w:color="FFFFFF" w:sz="8"/>
              <w:left w:val="single" w:color="FFFFFF" w:sz="8"/>
              <w:bottom w:val="single" w:color="FFFFFF" w:sz="8"/>
              <w:right w:val="single" w:color="FFFFFF" w:sz="8"/>
            </w:tcBorders>
            <w:shd w:fill="FFFF00" w:val="clear"/>
            <w:tcMar>
              <w:top w:type="dxa" w:w="60"/>
              <w:left w:type="dxa" w:w="50"/>
              <w:bottom w:type="dxa" w:w="60"/>
              <w:right w:type="dxa" w:w="50"/>
            </w:tcMar>
            <w:vAlign w:val="center"/>
          </w:tcPr>
          <w:p>
            <w:pPr>
              <w:jc w:val="center"/>
            </w:pPr>
            <w:r>
              <w:rPr>
                <w:rFonts w:ascii="Arial" w:cs="Arial" w:eastAsia="Arial" w:hAnsi="Arial"/>
                <w:b/>
                <w:bCs/>
                <w:i w:val="false"/>
                <w:iCs w:val="false"/>
                <w:caps w:val="false"/>
                <w:color w:val="1A1A24"/>
                <w:sz w:val="26"/>
                <w:szCs w:val="26"/>
              </w:rPr>
              <w:t xml:space="preserve">8</w:t>
            </w:r>
          </w:p>
        </w:tc>
        <w:tc>
          <w:tcPr>
            <w:tcW w:type="dxa" w:w="1500"/>
            <w:tcBorders>
              <w:top w:val="single" w:color="FFFFFF" w:sz="8"/>
              <w:left w:val="single" w:color="FFFFFF" w:sz="8"/>
              <w:bottom w:val="single" w:color="FFFFFF" w:sz="8"/>
              <w:right w:val="single" w:color="FFFFFF" w:sz="8"/>
            </w:tcBorders>
            <w:shd w:fill="FFC000" w:val="clear"/>
            <w:tcMar>
              <w:top w:type="dxa" w:w="60"/>
              <w:left w:type="dxa" w:w="50"/>
              <w:bottom w:type="dxa" w:w="60"/>
              <w:right w:type="dxa" w:w="50"/>
            </w:tcMar>
            <w:vAlign w:val="center"/>
          </w:tcPr>
          <w:p>
            <w:pPr>
              <w:jc w:val="center"/>
            </w:pPr>
            <w:r>
              <w:rPr>
                <w:rFonts w:ascii="Arial" w:cs="Arial" w:eastAsia="Arial" w:hAnsi="Arial"/>
                <w:b/>
                <w:bCs/>
                <w:i w:val="false"/>
                <w:iCs w:val="false"/>
                <w:caps w:val="false"/>
                <w:color w:val="1A1A24"/>
                <w:sz w:val="26"/>
                <w:szCs w:val="26"/>
              </w:rPr>
              <w:t xml:space="preserve">12</w:t>
            </w:r>
          </w:p>
        </w:tc>
        <w:tc>
          <w:tcPr>
            <w:tcW w:type="dxa" w:w="1500"/>
            <w:tcBorders>
              <w:top w:val="single" w:color="FFFFFF" w:sz="8"/>
              <w:left w:val="single" w:color="FFFFFF" w:sz="8"/>
              <w:bottom w:val="single" w:color="FFFFFF" w:sz="8"/>
              <w:right w:val="single" w:color="FFFFFF" w:sz="8"/>
            </w:tcBorders>
            <w:shd w:fill="FF0000" w:val="clear"/>
            <w:tcMar>
              <w:top w:type="dxa" w:w="60"/>
              <w:left w:type="dxa" w:w="50"/>
              <w:bottom w:type="dxa" w:w="60"/>
              <w:right w:type="dxa" w:w="50"/>
            </w:tcMar>
            <w:vAlign w:val="center"/>
          </w:tcPr>
          <w:p>
            <w:pPr>
              <w:jc w:val="center"/>
            </w:pPr>
            <w:r>
              <w:rPr>
                <w:rFonts w:ascii="Arial" w:cs="Arial" w:eastAsia="Arial" w:hAnsi="Arial"/>
                <w:b/>
                <w:bCs/>
                <w:i w:val="false"/>
                <w:iCs w:val="false"/>
                <w:caps w:val="false"/>
                <w:color w:val="FFFFFF"/>
                <w:sz w:val="26"/>
                <w:szCs w:val="26"/>
              </w:rPr>
              <w:t xml:space="preserve">16</w:t>
            </w:r>
          </w:p>
        </w:tc>
        <w:tc>
          <w:tcPr>
            <w:tcW w:type="dxa" w:w="1500"/>
            <w:tcBorders>
              <w:top w:val="single" w:color="FFFFFF" w:sz="8"/>
              <w:left w:val="single" w:color="FFFFFF" w:sz="8"/>
              <w:bottom w:val="single" w:color="FFFFFF" w:sz="8"/>
              <w:right w:val="single" w:color="FFFFFF" w:sz="8"/>
            </w:tcBorders>
            <w:shd w:fill="FF0000" w:val="clear"/>
            <w:tcMar>
              <w:top w:type="dxa" w:w="60"/>
              <w:left w:type="dxa" w:w="50"/>
              <w:bottom w:type="dxa" w:w="60"/>
              <w:right w:type="dxa" w:w="50"/>
            </w:tcMar>
            <w:vAlign w:val="center"/>
          </w:tcPr>
          <w:p>
            <w:pPr>
              <w:jc w:val="center"/>
            </w:pPr>
            <w:r>
              <w:rPr>
                <w:rFonts w:ascii="Arial" w:cs="Arial" w:eastAsia="Arial" w:hAnsi="Arial"/>
                <w:b/>
                <w:bCs/>
                <w:i w:val="false"/>
                <w:iCs w:val="false"/>
                <w:caps w:val="false"/>
                <w:color w:val="FFFFFF"/>
                <w:sz w:val="26"/>
                <w:szCs w:val="26"/>
              </w:rPr>
              <w:t xml:space="preserve">20</w:t>
            </w:r>
          </w:p>
        </w:tc>
      </w:tr>
      <w:tr>
        <w:trPr>
          <w:trHeight w:val="600" w:hRule="atLeast"/>
        </w:trPr>
        <w:tc>
          <w:tcPr>
            <w:tcW w:type="dxa" w:w="1860"/>
            <w:tcBorders>
              <w:top w:val="single" w:color="201E61" w:sz="4"/>
              <w:left w:val="single" w:color="201E61" w:sz="4"/>
              <w:bottom w:val="single" w:color="201E61" w:sz="4"/>
              <w:right w:val="single" w:color="201E61" w:sz="4"/>
            </w:tcBorders>
            <w:shd w:fill="201E61" w:val="clear"/>
            <w:tcMar>
              <w:top w:type="dxa" w:w="50"/>
              <w:left w:type="dxa" w:w="90"/>
              <w:bottom w:type="dxa" w:w="50"/>
              <w:right w:type="dxa" w:w="90"/>
            </w:tcMar>
            <w:vAlign w:val="center"/>
          </w:tcPr>
          <w:p>
            <w:r>
              <w:rPr>
                <w:rFonts w:ascii="Arial" w:cs="Arial" w:eastAsia="Arial" w:hAnsi="Arial"/>
                <w:b/>
                <w:bCs/>
                <w:i w:val="false"/>
                <w:iCs w:val="false"/>
                <w:caps w:val="false"/>
                <w:color w:val="FFFFFF"/>
                <w:sz w:val="20"/>
                <w:szCs w:val="20"/>
              </w:rPr>
              <w:t xml:space="preserve">3  </w:t>
            </w:r>
            <w:r>
              <w:rPr>
                <w:rFonts w:ascii="Arial" w:cs="Arial" w:eastAsia="Arial" w:hAnsi="Arial"/>
                <w:b w:val="false"/>
                <w:bCs w:val="false"/>
                <w:i w:val="false"/>
                <w:iCs w:val="false"/>
                <w:caps w:val="false"/>
                <w:color w:val="FFFFFF"/>
                <w:sz w:val="15"/>
                <w:szCs w:val="15"/>
              </w:rPr>
              <w:t xml:space="preserve">Possible</w:t>
            </w:r>
          </w:p>
        </w:tc>
        <w:tc>
          <w:tcPr>
            <w:tcW w:type="dxa" w:w="1500"/>
            <w:tcBorders>
              <w:top w:val="single" w:color="FFFFFF" w:sz="8"/>
              <w:left w:val="single" w:color="FFFFFF" w:sz="8"/>
              <w:bottom w:val="single" w:color="FFFFFF" w:sz="8"/>
              <w:right w:val="single" w:color="FFFFFF" w:sz="8"/>
            </w:tcBorders>
            <w:shd w:fill="92D050" w:val="clear"/>
            <w:tcMar>
              <w:top w:type="dxa" w:w="60"/>
              <w:left w:type="dxa" w:w="50"/>
              <w:bottom w:type="dxa" w:w="60"/>
              <w:right w:type="dxa" w:w="50"/>
            </w:tcMar>
            <w:vAlign w:val="center"/>
          </w:tcPr>
          <w:p>
            <w:pPr>
              <w:jc w:val="center"/>
            </w:pPr>
            <w:r>
              <w:rPr>
                <w:rFonts w:ascii="Arial" w:cs="Arial" w:eastAsia="Arial" w:hAnsi="Arial"/>
                <w:b/>
                <w:bCs/>
                <w:i w:val="false"/>
                <w:iCs w:val="false"/>
                <w:caps w:val="false"/>
                <w:color w:val="1A1A24"/>
                <w:sz w:val="26"/>
                <w:szCs w:val="26"/>
              </w:rPr>
              <w:t xml:space="preserve">3</w:t>
            </w:r>
          </w:p>
        </w:tc>
        <w:tc>
          <w:tcPr>
            <w:tcW w:type="dxa" w:w="1500"/>
            <w:tcBorders>
              <w:top w:val="single" w:color="FFFFFF" w:sz="8"/>
              <w:left w:val="single" w:color="FFFFFF" w:sz="8"/>
              <w:bottom w:val="single" w:color="FFFFFF" w:sz="8"/>
              <w:right w:val="single" w:color="FFFFFF" w:sz="8"/>
            </w:tcBorders>
            <w:shd w:fill="FFFF00" w:val="clear"/>
            <w:tcMar>
              <w:top w:type="dxa" w:w="60"/>
              <w:left w:type="dxa" w:w="50"/>
              <w:bottom w:type="dxa" w:w="60"/>
              <w:right w:type="dxa" w:w="50"/>
            </w:tcMar>
            <w:vAlign w:val="center"/>
          </w:tcPr>
          <w:p>
            <w:pPr>
              <w:jc w:val="center"/>
            </w:pPr>
            <w:r>
              <w:rPr>
                <w:rFonts w:ascii="Arial" w:cs="Arial" w:eastAsia="Arial" w:hAnsi="Arial"/>
                <w:b/>
                <w:bCs/>
                <w:i w:val="false"/>
                <w:iCs w:val="false"/>
                <w:caps w:val="false"/>
                <w:color w:val="1A1A24"/>
                <w:sz w:val="26"/>
                <w:szCs w:val="26"/>
              </w:rPr>
              <w:t xml:space="preserve">6</w:t>
            </w:r>
          </w:p>
        </w:tc>
        <w:tc>
          <w:tcPr>
            <w:tcW w:type="dxa" w:w="1500"/>
            <w:tcBorders>
              <w:top w:val="single" w:color="FFFFFF" w:sz="8"/>
              <w:left w:val="single" w:color="FFFFFF" w:sz="8"/>
              <w:bottom w:val="single" w:color="FFFFFF" w:sz="8"/>
              <w:right w:val="single" w:color="FFFFFF" w:sz="8"/>
            </w:tcBorders>
            <w:shd w:fill="FFFF00" w:val="clear"/>
            <w:tcMar>
              <w:top w:type="dxa" w:w="60"/>
              <w:left w:type="dxa" w:w="50"/>
              <w:bottom w:type="dxa" w:w="60"/>
              <w:right w:type="dxa" w:w="50"/>
            </w:tcMar>
            <w:vAlign w:val="center"/>
          </w:tcPr>
          <w:p>
            <w:pPr>
              <w:jc w:val="center"/>
            </w:pPr>
            <w:r>
              <w:rPr>
                <w:rFonts w:ascii="Arial" w:cs="Arial" w:eastAsia="Arial" w:hAnsi="Arial"/>
                <w:b/>
                <w:bCs/>
                <w:i w:val="false"/>
                <w:iCs w:val="false"/>
                <w:caps w:val="false"/>
                <w:color w:val="1A1A24"/>
                <w:sz w:val="26"/>
                <w:szCs w:val="26"/>
              </w:rPr>
              <w:t xml:space="preserve">9</w:t>
            </w:r>
          </w:p>
        </w:tc>
        <w:tc>
          <w:tcPr>
            <w:tcW w:type="dxa" w:w="1500"/>
            <w:tcBorders>
              <w:top w:val="single" w:color="FFFFFF" w:sz="8"/>
              <w:left w:val="single" w:color="FFFFFF" w:sz="8"/>
              <w:bottom w:val="single" w:color="FFFFFF" w:sz="8"/>
              <w:right w:val="single" w:color="FFFFFF" w:sz="8"/>
            </w:tcBorders>
            <w:shd w:fill="FFC000" w:val="clear"/>
            <w:tcMar>
              <w:top w:type="dxa" w:w="60"/>
              <w:left w:type="dxa" w:w="50"/>
              <w:bottom w:type="dxa" w:w="60"/>
              <w:right w:type="dxa" w:w="50"/>
            </w:tcMar>
            <w:vAlign w:val="center"/>
          </w:tcPr>
          <w:p>
            <w:pPr>
              <w:jc w:val="center"/>
            </w:pPr>
            <w:r>
              <w:rPr>
                <w:rFonts w:ascii="Arial" w:cs="Arial" w:eastAsia="Arial" w:hAnsi="Arial"/>
                <w:b/>
                <w:bCs/>
                <w:i w:val="false"/>
                <w:iCs w:val="false"/>
                <w:caps w:val="false"/>
                <w:color w:val="1A1A24"/>
                <w:sz w:val="26"/>
                <w:szCs w:val="26"/>
              </w:rPr>
              <w:t xml:space="preserve">12</w:t>
            </w:r>
          </w:p>
        </w:tc>
        <w:tc>
          <w:tcPr>
            <w:tcW w:type="dxa" w:w="1500"/>
            <w:tcBorders>
              <w:top w:val="single" w:color="FFFFFF" w:sz="8"/>
              <w:left w:val="single" w:color="FFFFFF" w:sz="8"/>
              <w:bottom w:val="single" w:color="FFFFFF" w:sz="8"/>
              <w:right w:val="single" w:color="FFFFFF" w:sz="8"/>
            </w:tcBorders>
            <w:shd w:fill="FFC000" w:val="clear"/>
            <w:tcMar>
              <w:top w:type="dxa" w:w="60"/>
              <w:left w:type="dxa" w:w="50"/>
              <w:bottom w:type="dxa" w:w="60"/>
              <w:right w:type="dxa" w:w="50"/>
            </w:tcMar>
            <w:vAlign w:val="center"/>
          </w:tcPr>
          <w:p>
            <w:pPr>
              <w:jc w:val="center"/>
            </w:pPr>
            <w:r>
              <w:rPr>
                <w:rFonts w:ascii="Arial" w:cs="Arial" w:eastAsia="Arial" w:hAnsi="Arial"/>
                <w:b/>
                <w:bCs/>
                <w:i w:val="false"/>
                <w:iCs w:val="false"/>
                <w:caps w:val="false"/>
                <w:color w:val="1A1A24"/>
                <w:sz w:val="26"/>
                <w:szCs w:val="26"/>
              </w:rPr>
              <w:t xml:space="preserve">15</w:t>
            </w:r>
          </w:p>
        </w:tc>
      </w:tr>
      <w:tr>
        <w:trPr>
          <w:trHeight w:val="600" w:hRule="atLeast"/>
        </w:trPr>
        <w:tc>
          <w:tcPr>
            <w:tcW w:type="dxa" w:w="1860"/>
            <w:tcBorders>
              <w:top w:val="single" w:color="201E61" w:sz="4"/>
              <w:left w:val="single" w:color="201E61" w:sz="4"/>
              <w:bottom w:val="single" w:color="201E61" w:sz="4"/>
              <w:right w:val="single" w:color="201E61" w:sz="4"/>
            </w:tcBorders>
            <w:shd w:fill="201E61" w:val="clear"/>
            <w:tcMar>
              <w:top w:type="dxa" w:w="50"/>
              <w:left w:type="dxa" w:w="90"/>
              <w:bottom w:type="dxa" w:w="50"/>
              <w:right w:type="dxa" w:w="90"/>
            </w:tcMar>
            <w:vAlign w:val="center"/>
          </w:tcPr>
          <w:p>
            <w:r>
              <w:rPr>
                <w:rFonts w:ascii="Arial" w:cs="Arial" w:eastAsia="Arial" w:hAnsi="Arial"/>
                <w:b/>
                <w:bCs/>
                <w:i w:val="false"/>
                <w:iCs w:val="false"/>
                <w:caps w:val="false"/>
                <w:color w:val="FFFFFF"/>
                <w:sz w:val="20"/>
                <w:szCs w:val="20"/>
              </w:rPr>
              <w:t xml:space="preserve">2  </w:t>
            </w:r>
            <w:r>
              <w:rPr>
                <w:rFonts w:ascii="Arial" w:cs="Arial" w:eastAsia="Arial" w:hAnsi="Arial"/>
                <w:b w:val="false"/>
                <w:bCs w:val="false"/>
                <w:i w:val="false"/>
                <w:iCs w:val="false"/>
                <w:caps w:val="false"/>
                <w:color w:val="FFFFFF"/>
                <w:sz w:val="15"/>
                <w:szCs w:val="15"/>
              </w:rPr>
              <w:t xml:space="preserve">Unlikely</w:t>
            </w:r>
          </w:p>
        </w:tc>
        <w:tc>
          <w:tcPr>
            <w:tcW w:type="dxa" w:w="1500"/>
            <w:tcBorders>
              <w:top w:val="single" w:color="FFFFFF" w:sz="8"/>
              <w:left w:val="single" w:color="FFFFFF" w:sz="8"/>
              <w:bottom w:val="single" w:color="FFFFFF" w:sz="8"/>
              <w:right w:val="single" w:color="FFFFFF" w:sz="8"/>
            </w:tcBorders>
            <w:shd w:fill="92D050" w:val="clear"/>
            <w:tcMar>
              <w:top w:type="dxa" w:w="60"/>
              <w:left w:type="dxa" w:w="50"/>
              <w:bottom w:type="dxa" w:w="60"/>
              <w:right w:type="dxa" w:w="50"/>
            </w:tcMar>
            <w:vAlign w:val="center"/>
          </w:tcPr>
          <w:p>
            <w:pPr>
              <w:jc w:val="center"/>
            </w:pPr>
            <w:r>
              <w:rPr>
                <w:rFonts w:ascii="Arial" w:cs="Arial" w:eastAsia="Arial" w:hAnsi="Arial"/>
                <w:b/>
                <w:bCs/>
                <w:i w:val="false"/>
                <w:iCs w:val="false"/>
                <w:caps w:val="false"/>
                <w:color w:val="1A1A24"/>
                <w:sz w:val="26"/>
                <w:szCs w:val="26"/>
              </w:rPr>
              <w:t xml:space="preserve">2</w:t>
            </w:r>
          </w:p>
        </w:tc>
        <w:tc>
          <w:tcPr>
            <w:tcW w:type="dxa" w:w="1500"/>
            <w:tcBorders>
              <w:top w:val="single" w:color="FFFFFF" w:sz="8"/>
              <w:left w:val="single" w:color="FFFFFF" w:sz="8"/>
              <w:bottom w:val="single" w:color="FFFFFF" w:sz="8"/>
              <w:right w:val="single" w:color="FFFFFF" w:sz="8"/>
            </w:tcBorders>
            <w:shd w:fill="92D050" w:val="clear"/>
            <w:tcMar>
              <w:top w:type="dxa" w:w="60"/>
              <w:left w:type="dxa" w:w="50"/>
              <w:bottom w:type="dxa" w:w="60"/>
              <w:right w:type="dxa" w:w="50"/>
            </w:tcMar>
            <w:vAlign w:val="center"/>
          </w:tcPr>
          <w:p>
            <w:pPr>
              <w:jc w:val="center"/>
            </w:pPr>
            <w:r>
              <w:rPr>
                <w:rFonts w:ascii="Arial" w:cs="Arial" w:eastAsia="Arial" w:hAnsi="Arial"/>
                <w:b/>
                <w:bCs/>
                <w:i w:val="false"/>
                <w:iCs w:val="false"/>
                <w:caps w:val="false"/>
                <w:color w:val="1A1A24"/>
                <w:sz w:val="26"/>
                <w:szCs w:val="26"/>
              </w:rPr>
              <w:t xml:space="preserve">4</w:t>
            </w:r>
          </w:p>
        </w:tc>
        <w:tc>
          <w:tcPr>
            <w:tcW w:type="dxa" w:w="1500"/>
            <w:tcBorders>
              <w:top w:val="single" w:color="FFFFFF" w:sz="8"/>
              <w:left w:val="single" w:color="FFFFFF" w:sz="8"/>
              <w:bottom w:val="single" w:color="FFFFFF" w:sz="8"/>
              <w:right w:val="single" w:color="FFFFFF" w:sz="8"/>
            </w:tcBorders>
            <w:shd w:fill="FFFF00" w:val="clear"/>
            <w:tcMar>
              <w:top w:type="dxa" w:w="60"/>
              <w:left w:type="dxa" w:w="50"/>
              <w:bottom w:type="dxa" w:w="60"/>
              <w:right w:type="dxa" w:w="50"/>
            </w:tcMar>
            <w:vAlign w:val="center"/>
          </w:tcPr>
          <w:p>
            <w:pPr>
              <w:jc w:val="center"/>
            </w:pPr>
            <w:r>
              <w:rPr>
                <w:rFonts w:ascii="Arial" w:cs="Arial" w:eastAsia="Arial" w:hAnsi="Arial"/>
                <w:b/>
                <w:bCs/>
                <w:i w:val="false"/>
                <w:iCs w:val="false"/>
                <w:caps w:val="false"/>
                <w:color w:val="1A1A24"/>
                <w:sz w:val="26"/>
                <w:szCs w:val="26"/>
              </w:rPr>
              <w:t xml:space="preserve">6</w:t>
            </w:r>
          </w:p>
        </w:tc>
        <w:tc>
          <w:tcPr>
            <w:tcW w:type="dxa" w:w="1500"/>
            <w:tcBorders>
              <w:top w:val="single" w:color="FFFFFF" w:sz="8"/>
              <w:left w:val="single" w:color="FFFFFF" w:sz="8"/>
              <w:bottom w:val="single" w:color="FFFFFF" w:sz="8"/>
              <w:right w:val="single" w:color="FFFFFF" w:sz="8"/>
            </w:tcBorders>
            <w:shd w:fill="FFFF00" w:val="clear"/>
            <w:tcMar>
              <w:top w:type="dxa" w:w="60"/>
              <w:left w:type="dxa" w:w="50"/>
              <w:bottom w:type="dxa" w:w="60"/>
              <w:right w:type="dxa" w:w="50"/>
            </w:tcMar>
            <w:vAlign w:val="center"/>
          </w:tcPr>
          <w:p>
            <w:pPr>
              <w:jc w:val="center"/>
            </w:pPr>
            <w:r>
              <w:rPr>
                <w:rFonts w:ascii="Arial" w:cs="Arial" w:eastAsia="Arial" w:hAnsi="Arial"/>
                <w:b/>
                <w:bCs/>
                <w:i w:val="false"/>
                <w:iCs w:val="false"/>
                <w:caps w:val="false"/>
                <w:color w:val="1A1A24"/>
                <w:sz w:val="26"/>
                <w:szCs w:val="26"/>
              </w:rPr>
              <w:t xml:space="preserve">8</w:t>
            </w:r>
          </w:p>
        </w:tc>
        <w:tc>
          <w:tcPr>
            <w:tcW w:type="dxa" w:w="1500"/>
            <w:tcBorders>
              <w:top w:val="single" w:color="FFFFFF" w:sz="8"/>
              <w:left w:val="single" w:color="FFFFFF" w:sz="8"/>
              <w:bottom w:val="single" w:color="FFFFFF" w:sz="8"/>
              <w:right w:val="single" w:color="FFFFFF" w:sz="8"/>
            </w:tcBorders>
            <w:shd w:fill="FFC000" w:val="clear"/>
            <w:tcMar>
              <w:top w:type="dxa" w:w="60"/>
              <w:left w:type="dxa" w:w="50"/>
              <w:bottom w:type="dxa" w:w="60"/>
              <w:right w:type="dxa" w:w="50"/>
            </w:tcMar>
            <w:vAlign w:val="center"/>
          </w:tcPr>
          <w:p>
            <w:pPr>
              <w:jc w:val="center"/>
            </w:pPr>
            <w:r>
              <w:rPr>
                <w:rFonts w:ascii="Arial" w:cs="Arial" w:eastAsia="Arial" w:hAnsi="Arial"/>
                <w:b/>
                <w:bCs/>
                <w:i w:val="false"/>
                <w:iCs w:val="false"/>
                <w:caps w:val="false"/>
                <w:color w:val="1A1A24"/>
                <w:sz w:val="26"/>
                <w:szCs w:val="26"/>
              </w:rPr>
              <w:t xml:space="preserve">10</w:t>
            </w:r>
          </w:p>
        </w:tc>
      </w:tr>
      <w:tr>
        <w:trPr>
          <w:trHeight w:val="600" w:hRule="atLeast"/>
        </w:trPr>
        <w:tc>
          <w:tcPr>
            <w:tcW w:type="dxa" w:w="1860"/>
            <w:tcBorders>
              <w:top w:val="single" w:color="201E61" w:sz="4"/>
              <w:left w:val="single" w:color="201E61" w:sz="4"/>
              <w:bottom w:val="single" w:color="201E61" w:sz="4"/>
              <w:right w:val="single" w:color="201E61" w:sz="4"/>
            </w:tcBorders>
            <w:shd w:fill="201E61" w:val="clear"/>
            <w:tcMar>
              <w:top w:type="dxa" w:w="50"/>
              <w:left w:type="dxa" w:w="90"/>
              <w:bottom w:type="dxa" w:w="50"/>
              <w:right w:type="dxa" w:w="90"/>
            </w:tcMar>
            <w:vAlign w:val="center"/>
          </w:tcPr>
          <w:p>
            <w:r>
              <w:rPr>
                <w:rFonts w:ascii="Arial" w:cs="Arial" w:eastAsia="Arial" w:hAnsi="Arial"/>
                <w:b/>
                <w:bCs/>
                <w:i w:val="false"/>
                <w:iCs w:val="false"/>
                <w:caps w:val="false"/>
                <w:color w:val="FFFFFF"/>
                <w:sz w:val="20"/>
                <w:szCs w:val="20"/>
              </w:rPr>
              <w:t xml:space="preserve">1  </w:t>
            </w:r>
            <w:r>
              <w:rPr>
                <w:rFonts w:ascii="Arial" w:cs="Arial" w:eastAsia="Arial" w:hAnsi="Arial"/>
                <w:b w:val="false"/>
                <w:bCs w:val="false"/>
                <w:i w:val="false"/>
                <w:iCs w:val="false"/>
                <w:caps w:val="false"/>
                <w:color w:val="FFFFFF"/>
                <w:sz w:val="15"/>
                <w:szCs w:val="15"/>
              </w:rPr>
              <w:t xml:space="preserve">Rare</w:t>
            </w:r>
          </w:p>
        </w:tc>
        <w:tc>
          <w:tcPr>
            <w:tcW w:type="dxa" w:w="1500"/>
            <w:tcBorders>
              <w:top w:val="single" w:color="FFFFFF" w:sz="8"/>
              <w:left w:val="single" w:color="FFFFFF" w:sz="8"/>
              <w:bottom w:val="single" w:color="FFFFFF" w:sz="8"/>
              <w:right w:val="single" w:color="FFFFFF" w:sz="8"/>
            </w:tcBorders>
            <w:shd w:fill="92D050" w:val="clear"/>
            <w:tcMar>
              <w:top w:type="dxa" w:w="60"/>
              <w:left w:type="dxa" w:w="50"/>
              <w:bottom w:type="dxa" w:w="60"/>
              <w:right w:type="dxa" w:w="50"/>
            </w:tcMar>
            <w:vAlign w:val="center"/>
          </w:tcPr>
          <w:p>
            <w:pPr>
              <w:jc w:val="center"/>
            </w:pPr>
            <w:r>
              <w:rPr>
                <w:rFonts w:ascii="Arial" w:cs="Arial" w:eastAsia="Arial" w:hAnsi="Arial"/>
                <w:b/>
                <w:bCs/>
                <w:i w:val="false"/>
                <w:iCs w:val="false"/>
                <w:caps w:val="false"/>
                <w:color w:val="1A1A24"/>
                <w:sz w:val="26"/>
                <w:szCs w:val="26"/>
              </w:rPr>
              <w:t xml:space="preserve">1</w:t>
            </w:r>
          </w:p>
        </w:tc>
        <w:tc>
          <w:tcPr>
            <w:tcW w:type="dxa" w:w="1500"/>
            <w:tcBorders>
              <w:top w:val="single" w:color="FFFFFF" w:sz="8"/>
              <w:left w:val="single" w:color="FFFFFF" w:sz="8"/>
              <w:bottom w:val="single" w:color="FFFFFF" w:sz="8"/>
              <w:right w:val="single" w:color="FFFFFF" w:sz="8"/>
            </w:tcBorders>
            <w:shd w:fill="92D050" w:val="clear"/>
            <w:tcMar>
              <w:top w:type="dxa" w:w="60"/>
              <w:left w:type="dxa" w:w="50"/>
              <w:bottom w:type="dxa" w:w="60"/>
              <w:right w:type="dxa" w:w="50"/>
            </w:tcMar>
            <w:vAlign w:val="center"/>
          </w:tcPr>
          <w:p>
            <w:pPr>
              <w:jc w:val="center"/>
            </w:pPr>
            <w:r>
              <w:rPr>
                <w:rFonts w:ascii="Arial" w:cs="Arial" w:eastAsia="Arial" w:hAnsi="Arial"/>
                <w:b/>
                <w:bCs/>
                <w:i w:val="false"/>
                <w:iCs w:val="false"/>
                <w:caps w:val="false"/>
                <w:color w:val="1A1A24"/>
                <w:sz w:val="26"/>
                <w:szCs w:val="26"/>
              </w:rPr>
              <w:t xml:space="preserve">2</w:t>
            </w:r>
          </w:p>
        </w:tc>
        <w:tc>
          <w:tcPr>
            <w:tcW w:type="dxa" w:w="1500"/>
            <w:tcBorders>
              <w:top w:val="single" w:color="FFFFFF" w:sz="8"/>
              <w:left w:val="single" w:color="FFFFFF" w:sz="8"/>
              <w:bottom w:val="single" w:color="FFFFFF" w:sz="8"/>
              <w:right w:val="single" w:color="FFFFFF" w:sz="8"/>
            </w:tcBorders>
            <w:shd w:fill="92D050" w:val="clear"/>
            <w:tcMar>
              <w:top w:type="dxa" w:w="60"/>
              <w:left w:type="dxa" w:w="50"/>
              <w:bottom w:type="dxa" w:w="60"/>
              <w:right w:type="dxa" w:w="50"/>
            </w:tcMar>
            <w:vAlign w:val="center"/>
          </w:tcPr>
          <w:p>
            <w:pPr>
              <w:jc w:val="center"/>
            </w:pPr>
            <w:r>
              <w:rPr>
                <w:rFonts w:ascii="Arial" w:cs="Arial" w:eastAsia="Arial" w:hAnsi="Arial"/>
                <w:b/>
                <w:bCs/>
                <w:i w:val="false"/>
                <w:iCs w:val="false"/>
                <w:caps w:val="false"/>
                <w:color w:val="1A1A24"/>
                <w:sz w:val="26"/>
                <w:szCs w:val="26"/>
              </w:rPr>
              <w:t xml:space="preserve">3</w:t>
            </w:r>
          </w:p>
        </w:tc>
        <w:tc>
          <w:tcPr>
            <w:tcW w:type="dxa" w:w="1500"/>
            <w:tcBorders>
              <w:top w:val="single" w:color="FFFFFF" w:sz="8"/>
              <w:left w:val="single" w:color="FFFFFF" w:sz="8"/>
              <w:bottom w:val="single" w:color="FFFFFF" w:sz="8"/>
              <w:right w:val="single" w:color="FFFFFF" w:sz="8"/>
            </w:tcBorders>
            <w:shd w:fill="92D050" w:val="clear"/>
            <w:tcMar>
              <w:top w:type="dxa" w:w="60"/>
              <w:left w:type="dxa" w:w="50"/>
              <w:bottom w:type="dxa" w:w="60"/>
              <w:right w:type="dxa" w:w="50"/>
            </w:tcMar>
            <w:vAlign w:val="center"/>
          </w:tcPr>
          <w:p>
            <w:pPr>
              <w:jc w:val="center"/>
            </w:pPr>
            <w:r>
              <w:rPr>
                <w:rFonts w:ascii="Arial" w:cs="Arial" w:eastAsia="Arial" w:hAnsi="Arial"/>
                <w:b/>
                <w:bCs/>
                <w:i w:val="false"/>
                <w:iCs w:val="false"/>
                <w:caps w:val="false"/>
                <w:color w:val="1A1A24"/>
                <w:sz w:val="26"/>
                <w:szCs w:val="26"/>
              </w:rPr>
              <w:t xml:space="preserve">4</w:t>
            </w:r>
          </w:p>
        </w:tc>
        <w:tc>
          <w:tcPr>
            <w:tcW w:type="dxa" w:w="1500"/>
            <w:tcBorders>
              <w:top w:val="single" w:color="FFFFFF" w:sz="8"/>
              <w:left w:val="single" w:color="FFFFFF" w:sz="8"/>
              <w:bottom w:val="single" w:color="FFFFFF" w:sz="8"/>
              <w:right w:val="single" w:color="FFFFFF" w:sz="8"/>
            </w:tcBorders>
            <w:shd w:fill="FFFF00" w:val="clear"/>
            <w:tcMar>
              <w:top w:type="dxa" w:w="60"/>
              <w:left w:type="dxa" w:w="50"/>
              <w:bottom w:type="dxa" w:w="60"/>
              <w:right w:type="dxa" w:w="50"/>
            </w:tcMar>
            <w:vAlign w:val="center"/>
          </w:tcPr>
          <w:p>
            <w:pPr>
              <w:jc w:val="center"/>
            </w:pPr>
            <w:r>
              <w:rPr>
                <w:rFonts w:ascii="Arial" w:cs="Arial" w:eastAsia="Arial" w:hAnsi="Arial"/>
                <w:b/>
                <w:bCs/>
                <w:i w:val="false"/>
                <w:iCs w:val="false"/>
                <w:caps w:val="false"/>
                <w:color w:val="1A1A24"/>
                <w:sz w:val="26"/>
                <w:szCs w:val="26"/>
              </w:rPr>
              <w:t xml:space="preserve">5</w:t>
            </w:r>
          </w:p>
        </w:tc>
      </w:tr>
    </w:tbl>
    <w:p>
      <w:pPr>
        <w:spacing w:after="220" w:before="80"/>
      </w:pPr>
      <w:r>
        <w:rPr>
          <w:rFonts w:ascii="Arial" w:cs="Arial" w:eastAsia="Arial" w:hAnsi="Arial"/>
          <w:b w:val="false"/>
          <w:bCs w:val="false"/>
          <w:i/>
          <w:iCs/>
          <w:caps w:val="false"/>
          <w:color w:val="6A6A78"/>
          <w:sz w:val="15"/>
          <w:szCs w:val="15"/>
        </w:rPr>
        <w:t xml:space="preserve">Likelihood is shown down the left; severity runs across the top. Each cell shows the resulting risk score.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0"/>
        <w:gridCol w:w="1700"/>
        <w:gridCol w:w="1140"/>
        <w:gridCol w:w="5900"/>
      </w:tblGrid>
      <w:tr>
        <w:trPr>
          <w:tblHeader/>
          <w:trHeight w:val="420" w:hRule="atLeast"/>
        </w:trPr>
        <w:tc>
          <w:tcPr>
            <w:tcW w:type="dxa" w:w="620"/>
            <w:tcBorders>
              <w:top w:val="single" w:color="2E2B7A" w:sz="4"/>
              <w:left w:val="single" w:color="2E2B7A" w:sz="4"/>
              <w:bottom w:val="single" w:color="2E2B7A" w:sz="4"/>
              <w:right w:val="single" w:color="2E2B7A" w:sz="4"/>
            </w:tcBorders>
            <w:shd w:fill="2E2B7A" w:val="clear"/>
            <w:tcMar>
              <w:top w:type="dxa" w:w="50"/>
              <w:left w:type="dxa" w:w="50"/>
              <w:bottom w:type="dxa" w:w="50"/>
              <w:right w:type="dxa" w:w="100"/>
            </w:tcMar>
            <w:vAlign w:val="center"/>
          </w:tcPr>
          <w:p>
            <w:pPr>
              <w:spacing w:after="0" w:before="0"/>
            </w:pPr>
            <w:r>
              <w:rPr>
                <w:rFonts w:ascii="Arial" w:cs="Arial" w:eastAsia="Arial" w:hAnsi="Arial"/>
                <w:b/>
                <w:bCs/>
                <w:i w:val="false"/>
                <w:iCs w:val="false"/>
                <w:caps w:val="false"/>
                <w:color w:val="FFFFFF"/>
                <w:sz w:val="17"/>
                <w:szCs w:val="17"/>
              </w:rPr>
              <w:t xml:space="preserve"/>
            </w:r>
          </w:p>
        </w:tc>
        <w:tc>
          <w:tcPr>
            <w:tcW w:type="dxa" w:w="1700"/>
            <w:tcBorders>
              <w:top w:val="single" w:color="2E2B7A" w:sz="4"/>
              <w:left w:val="single" w:color="2E2B7A" w:sz="4"/>
              <w:bottom w:val="single" w:color="2E2B7A" w:sz="4"/>
              <w:right w:val="single" w:color="2E2B7A" w:sz="4"/>
            </w:tcBorders>
            <w:shd w:fill="2E2B7A" w:val="clear"/>
            <w:tcMar>
              <w:top w:type="dxa" w:w="50"/>
              <w:left w:type="dxa" w:w="120"/>
              <w:bottom w:type="dxa" w:w="50"/>
              <w:right w:type="dxa" w:w="100"/>
            </w:tcMar>
            <w:vAlign w:val="center"/>
          </w:tcPr>
          <w:p>
            <w:pPr>
              <w:spacing w:after="0" w:before="0"/>
            </w:pPr>
            <w:r>
              <w:rPr>
                <w:rFonts w:ascii="Arial" w:cs="Arial" w:eastAsia="Arial" w:hAnsi="Arial"/>
                <w:b/>
                <w:bCs/>
                <w:i w:val="false"/>
                <w:iCs w:val="false"/>
                <w:caps w:val="false"/>
                <w:color w:val="FFFFFF"/>
                <w:sz w:val="17"/>
                <w:szCs w:val="17"/>
              </w:rPr>
              <w:t xml:space="preserve">Risk band</w:t>
            </w:r>
          </w:p>
        </w:tc>
        <w:tc>
          <w:tcPr>
            <w:tcW w:type="dxa" w:w="1140"/>
            <w:tcBorders>
              <w:top w:val="single" w:color="2E2B7A" w:sz="4"/>
              <w:left w:val="single" w:color="2E2B7A" w:sz="4"/>
              <w:bottom w:val="single" w:color="2E2B7A" w:sz="4"/>
              <w:right w:val="single" w:color="2E2B7A" w:sz="4"/>
            </w:tcBorders>
            <w:shd w:fill="2E2B7A" w:val="clear"/>
            <w:tcMar>
              <w:top w:type="dxa" w:w="50"/>
              <w:left w:type="dxa" w:w="120"/>
              <w:bottom w:type="dxa" w:w="50"/>
              <w:right w:type="dxa" w:w="100"/>
            </w:tcMar>
            <w:vAlign w:val="center"/>
          </w:tcPr>
          <w:p>
            <w:pPr>
              <w:spacing w:after="0" w:before="0"/>
            </w:pPr>
            <w:r>
              <w:rPr>
                <w:rFonts w:ascii="Arial" w:cs="Arial" w:eastAsia="Arial" w:hAnsi="Arial"/>
                <w:b/>
                <w:bCs/>
                <w:i w:val="false"/>
                <w:iCs w:val="false"/>
                <w:caps w:val="false"/>
                <w:color w:val="FFFFFF"/>
                <w:sz w:val="17"/>
                <w:szCs w:val="17"/>
              </w:rPr>
              <w:t xml:space="preserve">Score</w:t>
            </w:r>
          </w:p>
        </w:tc>
        <w:tc>
          <w:tcPr>
            <w:tcW w:type="dxa" w:w="5900"/>
            <w:tcBorders>
              <w:top w:val="single" w:color="2E2B7A" w:sz="4"/>
              <w:left w:val="single" w:color="2E2B7A" w:sz="4"/>
              <w:bottom w:val="single" w:color="2E2B7A" w:sz="4"/>
              <w:right w:val="single" w:color="2E2B7A" w:sz="4"/>
            </w:tcBorders>
            <w:shd w:fill="2E2B7A" w:val="clear"/>
            <w:tcMar>
              <w:top w:type="dxa" w:w="50"/>
              <w:left w:type="dxa" w:w="120"/>
              <w:bottom w:type="dxa" w:w="50"/>
              <w:right w:type="dxa" w:w="100"/>
            </w:tcMar>
            <w:vAlign w:val="center"/>
          </w:tcPr>
          <w:p>
            <w:pPr>
              <w:spacing w:after="0" w:before="0"/>
            </w:pPr>
            <w:r>
              <w:rPr>
                <w:rFonts w:ascii="Arial" w:cs="Arial" w:eastAsia="Arial" w:hAnsi="Arial"/>
                <w:b/>
                <w:bCs/>
                <w:i w:val="false"/>
                <w:iCs w:val="false"/>
                <w:caps w:val="false"/>
                <w:color w:val="FFFFFF"/>
                <w:sz w:val="17"/>
                <w:szCs w:val="17"/>
              </w:rPr>
              <w:t xml:space="preserve">Required action</w:t>
            </w:r>
          </w:p>
        </w:tc>
      </w:tr>
      <w:tr>
        <w:trPr>
          <w:trHeight w:val="460" w:hRule="atLeast"/>
        </w:trPr>
        <w:tc>
          <w:tcPr>
            <w:tcW w:type="dxa" w:w="620"/>
            <w:tcBorders>
              <w:top w:val="single" w:color="FFFFFF" w:sz="6"/>
              <w:left w:val="single" w:color="FFFFFF" w:sz="6"/>
              <w:bottom w:val="single" w:color="FFFFFF" w:sz="6"/>
              <w:right w:val="single" w:color="FFFFFF" w:sz="6"/>
            </w:tcBorders>
            <w:shd w:fill="92D050" w:val="clear"/>
          </w:tcPr>
          <w:p>
            <w:pPr>
              <w:spacing w:after="0" w:before="0"/>
            </w:pPr>
            <w:r>
              <w:rPr>
                <w:rFonts w:ascii="Arial" w:cs="Arial" w:eastAsia="Arial" w:hAnsi="Arial"/>
                <w:b w:val="false"/>
                <w:bCs w:val="false"/>
                <w:i w:val="false"/>
                <w:iCs w:val="false"/>
                <w:caps w:val="false"/>
                <w:color w:val="1A1A24"/>
                <w:sz w:val="22"/>
                <w:szCs w:val="22"/>
              </w:rPr>
              <w:t xml:space="preserve"/>
            </w:r>
          </w:p>
        </w:tc>
        <w:tc>
          <w:tcPr>
            <w:tcW w:type="dxa" w:w="1700"/>
            <w:tcBorders>
              <w:top w:val="single" w:color="C9CBD6" w:sz="4"/>
              <w:left w:val="single" w:color="C9CBD6" w:sz="4"/>
              <w:bottom w:val="single" w:color="C9CBD6" w:sz="4"/>
              <w:right w:val="single" w:color="C9CBD6" w:sz="4"/>
            </w:tcBorders>
            <w:tcMar>
              <w:top w:type="dxa" w:w="50"/>
              <w:left w:type="dxa" w:w="120"/>
              <w:bottom w:type="dxa" w:w="50"/>
              <w:right w:type="dxa" w:w="100"/>
            </w:tcMar>
            <w:vAlign w:val="center"/>
          </w:tcPr>
          <w:p>
            <w:pPr>
              <w:spacing w:after="0" w:before="0"/>
            </w:pPr>
            <w:r>
              <w:rPr>
                <w:rFonts w:ascii="Arial" w:cs="Arial" w:eastAsia="Arial" w:hAnsi="Arial"/>
                <w:b/>
                <w:bCs/>
                <w:i w:val="false"/>
                <w:iCs w:val="false"/>
                <w:caps w:val="false"/>
                <w:color w:val="201E61"/>
                <w:sz w:val="19"/>
                <w:szCs w:val="19"/>
              </w:rPr>
              <w:t xml:space="preserve">Low</w:t>
            </w:r>
          </w:p>
        </w:tc>
        <w:tc>
          <w:tcPr>
            <w:tcW w:type="dxa" w:w="1140"/>
            <w:tcBorders>
              <w:top w:val="single" w:color="C9CBD6" w:sz="4"/>
              <w:left w:val="single" w:color="C9CBD6" w:sz="4"/>
              <w:bottom w:val="single" w:color="C9CBD6" w:sz="4"/>
              <w:right w:val="single" w:color="C9CBD6" w:sz="4"/>
            </w:tcBorders>
            <w:tcMar>
              <w:top w:type="dxa" w:w="50"/>
              <w:left w:type="dxa" w:w="120"/>
              <w:bottom w:type="dxa" w:w="50"/>
              <w:right w:type="dxa" w:w="100"/>
            </w:tcMar>
            <w:vAlign w:val="center"/>
          </w:tcPr>
          <w:p>
            <w:pPr>
              <w:spacing w:after="0" w:before="0"/>
            </w:pPr>
            <w:r>
              <w:rPr>
                <w:rFonts w:ascii="Arial" w:cs="Arial" w:eastAsia="Arial" w:hAnsi="Arial"/>
                <w:b w:val="false"/>
                <w:bCs w:val="false"/>
                <w:i w:val="false"/>
                <w:iCs w:val="false"/>
                <w:caps w:val="false"/>
                <w:color w:val="1A1A24"/>
                <w:sz w:val="19"/>
                <w:szCs w:val="19"/>
              </w:rPr>
              <w:t xml:space="preserve">1 – 4</w:t>
            </w:r>
          </w:p>
        </w:tc>
        <w:tc>
          <w:tcPr>
            <w:tcW w:type="dxa" w:w="5900"/>
            <w:tcBorders>
              <w:top w:val="single" w:color="C9CBD6" w:sz="4"/>
              <w:left w:val="single" w:color="C9CBD6" w:sz="4"/>
              <w:bottom w:val="single" w:color="C9CBD6" w:sz="4"/>
              <w:right w:val="single" w:color="C9CBD6" w:sz="4"/>
            </w:tcBorders>
            <w:tcMar>
              <w:top w:type="dxa" w:w="50"/>
              <w:left w:type="dxa" w:w="120"/>
              <w:bottom w:type="dxa" w:w="50"/>
              <w:right w:type="dxa" w:w="120"/>
            </w:tcMar>
            <w:vAlign w:val="center"/>
          </w:tcPr>
          <w:p>
            <w:pPr>
              <w:spacing w:after="0" w:before="0"/>
            </w:pPr>
            <w:r>
              <w:rPr>
                <w:rFonts w:ascii="Arial" w:cs="Arial" w:eastAsia="Arial" w:hAnsi="Arial"/>
                <w:b w:val="false"/>
                <w:bCs w:val="false"/>
                <w:i w:val="false"/>
                <w:iCs w:val="false"/>
                <w:caps w:val="false"/>
                <w:color w:val="1A1A24"/>
                <w:sz w:val="18"/>
                <w:szCs w:val="18"/>
              </w:rPr>
              <w:t xml:space="preserve">Risk acceptable. Maintain existing controls and monitor.</w:t>
            </w:r>
          </w:p>
        </w:tc>
      </w:tr>
      <w:tr>
        <w:trPr>
          <w:trHeight w:val="460" w:hRule="atLeast"/>
        </w:trPr>
        <w:tc>
          <w:tcPr>
            <w:tcW w:type="dxa" w:w="620"/>
            <w:tcBorders>
              <w:top w:val="single" w:color="FFFFFF" w:sz="6"/>
              <w:left w:val="single" w:color="FFFFFF" w:sz="6"/>
              <w:bottom w:val="single" w:color="FFFFFF" w:sz="6"/>
              <w:right w:val="single" w:color="FFFFFF" w:sz="6"/>
            </w:tcBorders>
            <w:shd w:fill="FFFF00" w:val="clear"/>
          </w:tcPr>
          <w:p>
            <w:pPr>
              <w:spacing w:after="0" w:before="0"/>
            </w:pPr>
            <w:r>
              <w:rPr>
                <w:rFonts w:ascii="Arial" w:cs="Arial" w:eastAsia="Arial" w:hAnsi="Arial"/>
                <w:b w:val="false"/>
                <w:bCs w:val="false"/>
                <w:i w:val="false"/>
                <w:iCs w:val="false"/>
                <w:caps w:val="false"/>
                <w:color w:val="1A1A24"/>
                <w:sz w:val="22"/>
                <w:szCs w:val="22"/>
              </w:rPr>
              <w:t xml:space="preserve"/>
            </w:r>
          </w:p>
        </w:tc>
        <w:tc>
          <w:tcPr>
            <w:tcW w:type="dxa" w:w="1700"/>
            <w:tcBorders>
              <w:top w:val="single" w:color="C9CBD6" w:sz="4"/>
              <w:left w:val="single" w:color="C9CBD6" w:sz="4"/>
              <w:bottom w:val="single" w:color="C9CBD6" w:sz="4"/>
              <w:right w:val="single" w:color="C9CBD6" w:sz="4"/>
            </w:tcBorders>
            <w:tcMar>
              <w:top w:type="dxa" w:w="50"/>
              <w:left w:type="dxa" w:w="120"/>
              <w:bottom w:type="dxa" w:w="50"/>
              <w:right w:type="dxa" w:w="100"/>
            </w:tcMar>
            <w:vAlign w:val="center"/>
          </w:tcPr>
          <w:p>
            <w:pPr>
              <w:spacing w:after="0" w:before="0"/>
            </w:pPr>
            <w:r>
              <w:rPr>
                <w:rFonts w:ascii="Arial" w:cs="Arial" w:eastAsia="Arial" w:hAnsi="Arial"/>
                <w:b/>
                <w:bCs/>
                <w:i w:val="false"/>
                <w:iCs w:val="false"/>
                <w:caps w:val="false"/>
                <w:color w:val="201E61"/>
                <w:sz w:val="19"/>
                <w:szCs w:val="19"/>
              </w:rPr>
              <w:t xml:space="preserve">Moderate</w:t>
            </w:r>
          </w:p>
        </w:tc>
        <w:tc>
          <w:tcPr>
            <w:tcW w:type="dxa" w:w="1140"/>
            <w:tcBorders>
              <w:top w:val="single" w:color="C9CBD6" w:sz="4"/>
              <w:left w:val="single" w:color="C9CBD6" w:sz="4"/>
              <w:bottom w:val="single" w:color="C9CBD6" w:sz="4"/>
              <w:right w:val="single" w:color="C9CBD6" w:sz="4"/>
            </w:tcBorders>
            <w:tcMar>
              <w:top w:type="dxa" w:w="50"/>
              <w:left w:type="dxa" w:w="120"/>
              <w:bottom w:type="dxa" w:w="50"/>
              <w:right w:type="dxa" w:w="100"/>
            </w:tcMar>
            <w:vAlign w:val="center"/>
          </w:tcPr>
          <w:p>
            <w:pPr>
              <w:spacing w:after="0" w:before="0"/>
            </w:pPr>
            <w:r>
              <w:rPr>
                <w:rFonts w:ascii="Arial" w:cs="Arial" w:eastAsia="Arial" w:hAnsi="Arial"/>
                <w:b w:val="false"/>
                <w:bCs w:val="false"/>
                <w:i w:val="false"/>
                <w:iCs w:val="false"/>
                <w:caps w:val="false"/>
                <w:color w:val="1A1A24"/>
                <w:sz w:val="19"/>
                <w:szCs w:val="19"/>
              </w:rPr>
              <w:t xml:space="preserve">5 – 9</w:t>
            </w:r>
          </w:p>
        </w:tc>
        <w:tc>
          <w:tcPr>
            <w:tcW w:type="dxa" w:w="5900"/>
            <w:tcBorders>
              <w:top w:val="single" w:color="C9CBD6" w:sz="4"/>
              <w:left w:val="single" w:color="C9CBD6" w:sz="4"/>
              <w:bottom w:val="single" w:color="C9CBD6" w:sz="4"/>
              <w:right w:val="single" w:color="C9CBD6" w:sz="4"/>
            </w:tcBorders>
            <w:tcMar>
              <w:top w:type="dxa" w:w="50"/>
              <w:left w:type="dxa" w:w="120"/>
              <w:bottom w:type="dxa" w:w="50"/>
              <w:right w:type="dxa" w:w="120"/>
            </w:tcMar>
            <w:vAlign w:val="center"/>
          </w:tcPr>
          <w:p>
            <w:pPr>
              <w:spacing w:after="0" w:before="0"/>
            </w:pPr>
            <w:r>
              <w:rPr>
                <w:rFonts w:ascii="Arial" w:cs="Arial" w:eastAsia="Arial" w:hAnsi="Arial"/>
                <w:b w:val="false"/>
                <w:bCs w:val="false"/>
                <w:i w:val="false"/>
                <w:iCs w:val="false"/>
                <w:caps w:val="false"/>
                <w:color w:val="1A1A24"/>
                <w:sz w:val="18"/>
                <w:szCs w:val="18"/>
              </w:rPr>
              <w:t xml:space="preserve">Tolerable. Reduce risk so far as is reasonably practicable; review controls periodically.</w:t>
            </w:r>
          </w:p>
        </w:tc>
      </w:tr>
      <w:tr>
        <w:trPr>
          <w:trHeight w:val="460" w:hRule="atLeast"/>
        </w:trPr>
        <w:tc>
          <w:tcPr>
            <w:tcW w:type="dxa" w:w="620"/>
            <w:tcBorders>
              <w:top w:val="single" w:color="FFFFFF" w:sz="6"/>
              <w:left w:val="single" w:color="FFFFFF" w:sz="6"/>
              <w:bottom w:val="single" w:color="FFFFFF" w:sz="6"/>
              <w:right w:val="single" w:color="FFFFFF" w:sz="6"/>
            </w:tcBorders>
            <w:shd w:fill="FFC000" w:val="clear"/>
          </w:tcPr>
          <w:p>
            <w:pPr>
              <w:spacing w:after="0" w:before="0"/>
            </w:pPr>
            <w:r>
              <w:rPr>
                <w:rFonts w:ascii="Arial" w:cs="Arial" w:eastAsia="Arial" w:hAnsi="Arial"/>
                <w:b w:val="false"/>
                <w:bCs w:val="false"/>
                <w:i w:val="false"/>
                <w:iCs w:val="false"/>
                <w:caps w:val="false"/>
                <w:color w:val="1A1A24"/>
                <w:sz w:val="22"/>
                <w:szCs w:val="22"/>
              </w:rPr>
              <w:t xml:space="preserve"/>
            </w:r>
          </w:p>
        </w:tc>
        <w:tc>
          <w:tcPr>
            <w:tcW w:type="dxa" w:w="1700"/>
            <w:tcBorders>
              <w:top w:val="single" w:color="C9CBD6" w:sz="4"/>
              <w:left w:val="single" w:color="C9CBD6" w:sz="4"/>
              <w:bottom w:val="single" w:color="C9CBD6" w:sz="4"/>
              <w:right w:val="single" w:color="C9CBD6" w:sz="4"/>
            </w:tcBorders>
            <w:tcMar>
              <w:top w:type="dxa" w:w="50"/>
              <w:left w:type="dxa" w:w="120"/>
              <w:bottom w:type="dxa" w:w="50"/>
              <w:right w:type="dxa" w:w="100"/>
            </w:tcMar>
            <w:vAlign w:val="center"/>
          </w:tcPr>
          <w:p>
            <w:pPr>
              <w:spacing w:after="0" w:before="0"/>
            </w:pPr>
            <w:r>
              <w:rPr>
                <w:rFonts w:ascii="Arial" w:cs="Arial" w:eastAsia="Arial" w:hAnsi="Arial"/>
                <w:b/>
                <w:bCs/>
                <w:i w:val="false"/>
                <w:iCs w:val="false"/>
                <w:caps w:val="false"/>
                <w:color w:val="201E61"/>
                <w:sz w:val="19"/>
                <w:szCs w:val="19"/>
              </w:rPr>
              <w:t xml:space="preserve">High</w:t>
            </w:r>
          </w:p>
        </w:tc>
        <w:tc>
          <w:tcPr>
            <w:tcW w:type="dxa" w:w="1140"/>
            <w:tcBorders>
              <w:top w:val="single" w:color="C9CBD6" w:sz="4"/>
              <w:left w:val="single" w:color="C9CBD6" w:sz="4"/>
              <w:bottom w:val="single" w:color="C9CBD6" w:sz="4"/>
              <w:right w:val="single" w:color="C9CBD6" w:sz="4"/>
            </w:tcBorders>
            <w:tcMar>
              <w:top w:type="dxa" w:w="50"/>
              <w:left w:type="dxa" w:w="120"/>
              <w:bottom w:type="dxa" w:w="50"/>
              <w:right w:type="dxa" w:w="100"/>
            </w:tcMar>
            <w:vAlign w:val="center"/>
          </w:tcPr>
          <w:p>
            <w:pPr>
              <w:spacing w:after="0" w:before="0"/>
            </w:pPr>
            <w:r>
              <w:rPr>
                <w:rFonts w:ascii="Arial" w:cs="Arial" w:eastAsia="Arial" w:hAnsi="Arial"/>
                <w:b w:val="false"/>
                <w:bCs w:val="false"/>
                <w:i w:val="false"/>
                <w:iCs w:val="false"/>
                <w:caps w:val="false"/>
                <w:color w:val="1A1A24"/>
                <w:sz w:val="19"/>
                <w:szCs w:val="19"/>
              </w:rPr>
              <w:t xml:space="preserve">10 – 15</w:t>
            </w:r>
          </w:p>
        </w:tc>
        <w:tc>
          <w:tcPr>
            <w:tcW w:type="dxa" w:w="5900"/>
            <w:tcBorders>
              <w:top w:val="single" w:color="C9CBD6" w:sz="4"/>
              <w:left w:val="single" w:color="C9CBD6" w:sz="4"/>
              <w:bottom w:val="single" w:color="C9CBD6" w:sz="4"/>
              <w:right w:val="single" w:color="C9CBD6" w:sz="4"/>
            </w:tcBorders>
            <w:tcMar>
              <w:top w:type="dxa" w:w="50"/>
              <w:left w:type="dxa" w:w="120"/>
              <w:bottom w:type="dxa" w:w="50"/>
              <w:right w:type="dxa" w:w="120"/>
            </w:tcMar>
            <w:vAlign w:val="center"/>
          </w:tcPr>
          <w:p>
            <w:pPr>
              <w:spacing w:after="0" w:before="0"/>
            </w:pPr>
            <w:r>
              <w:rPr>
                <w:rFonts w:ascii="Arial" w:cs="Arial" w:eastAsia="Arial" w:hAnsi="Arial"/>
                <w:b w:val="false"/>
                <w:bCs w:val="false"/>
                <w:i w:val="false"/>
                <w:iCs w:val="false"/>
                <w:caps w:val="false"/>
                <w:color w:val="1A1A24"/>
                <w:sz w:val="18"/>
                <w:szCs w:val="18"/>
              </w:rPr>
              <w:t xml:space="preserve">Substantial. Additional controls required before work proceeds; assign an owner and timescale.</w:t>
            </w:r>
          </w:p>
        </w:tc>
      </w:tr>
      <w:tr>
        <w:trPr>
          <w:trHeight w:val="460" w:hRule="atLeast"/>
        </w:trPr>
        <w:tc>
          <w:tcPr>
            <w:tcW w:type="dxa" w:w="620"/>
            <w:tcBorders>
              <w:top w:val="single" w:color="FFFFFF" w:sz="6"/>
              <w:left w:val="single" w:color="FFFFFF" w:sz="6"/>
              <w:bottom w:val="single" w:color="FFFFFF" w:sz="6"/>
              <w:right w:val="single" w:color="FFFFFF" w:sz="6"/>
            </w:tcBorders>
            <w:shd w:fill="FF0000" w:val="clear"/>
          </w:tcPr>
          <w:p>
            <w:pPr>
              <w:spacing w:after="0" w:before="0"/>
            </w:pPr>
            <w:r>
              <w:rPr>
                <w:rFonts w:ascii="Arial" w:cs="Arial" w:eastAsia="Arial" w:hAnsi="Arial"/>
                <w:b w:val="false"/>
                <w:bCs w:val="false"/>
                <w:i w:val="false"/>
                <w:iCs w:val="false"/>
                <w:caps w:val="false"/>
                <w:color w:val="1A1A24"/>
                <w:sz w:val="22"/>
                <w:szCs w:val="22"/>
              </w:rPr>
              <w:t xml:space="preserve"/>
            </w:r>
          </w:p>
        </w:tc>
        <w:tc>
          <w:tcPr>
            <w:tcW w:type="dxa" w:w="1700"/>
            <w:tcBorders>
              <w:top w:val="single" w:color="C9CBD6" w:sz="4"/>
              <w:left w:val="single" w:color="C9CBD6" w:sz="4"/>
              <w:bottom w:val="single" w:color="C9CBD6" w:sz="4"/>
              <w:right w:val="single" w:color="C9CBD6" w:sz="4"/>
            </w:tcBorders>
            <w:tcMar>
              <w:top w:type="dxa" w:w="50"/>
              <w:left w:type="dxa" w:w="120"/>
              <w:bottom w:type="dxa" w:w="50"/>
              <w:right w:type="dxa" w:w="100"/>
            </w:tcMar>
            <w:vAlign w:val="center"/>
          </w:tcPr>
          <w:p>
            <w:pPr>
              <w:spacing w:after="0" w:before="0"/>
            </w:pPr>
            <w:r>
              <w:rPr>
                <w:rFonts w:ascii="Arial" w:cs="Arial" w:eastAsia="Arial" w:hAnsi="Arial"/>
                <w:b/>
                <w:bCs/>
                <w:i w:val="false"/>
                <w:iCs w:val="false"/>
                <w:caps w:val="false"/>
                <w:color w:val="201E61"/>
                <w:sz w:val="19"/>
                <w:szCs w:val="19"/>
              </w:rPr>
              <w:t xml:space="preserve">Very high</w:t>
            </w:r>
          </w:p>
        </w:tc>
        <w:tc>
          <w:tcPr>
            <w:tcW w:type="dxa" w:w="1140"/>
            <w:tcBorders>
              <w:top w:val="single" w:color="C9CBD6" w:sz="4"/>
              <w:left w:val="single" w:color="C9CBD6" w:sz="4"/>
              <w:bottom w:val="single" w:color="C9CBD6" w:sz="4"/>
              <w:right w:val="single" w:color="C9CBD6" w:sz="4"/>
            </w:tcBorders>
            <w:tcMar>
              <w:top w:type="dxa" w:w="50"/>
              <w:left w:type="dxa" w:w="120"/>
              <w:bottom w:type="dxa" w:w="50"/>
              <w:right w:type="dxa" w:w="100"/>
            </w:tcMar>
            <w:vAlign w:val="center"/>
          </w:tcPr>
          <w:p>
            <w:pPr>
              <w:spacing w:after="0" w:before="0"/>
            </w:pPr>
            <w:r>
              <w:rPr>
                <w:rFonts w:ascii="Arial" w:cs="Arial" w:eastAsia="Arial" w:hAnsi="Arial"/>
                <w:b w:val="false"/>
                <w:bCs w:val="false"/>
                <w:i w:val="false"/>
                <w:iCs w:val="false"/>
                <w:caps w:val="false"/>
                <w:color w:val="1A1A24"/>
                <w:sz w:val="19"/>
                <w:szCs w:val="19"/>
              </w:rPr>
              <w:t xml:space="preserve">16 – 25</w:t>
            </w:r>
          </w:p>
        </w:tc>
        <w:tc>
          <w:tcPr>
            <w:tcW w:type="dxa" w:w="5900"/>
            <w:tcBorders>
              <w:top w:val="single" w:color="C9CBD6" w:sz="4"/>
              <w:left w:val="single" w:color="C9CBD6" w:sz="4"/>
              <w:bottom w:val="single" w:color="C9CBD6" w:sz="4"/>
              <w:right w:val="single" w:color="C9CBD6" w:sz="4"/>
            </w:tcBorders>
            <w:tcMar>
              <w:top w:type="dxa" w:w="50"/>
              <w:left w:type="dxa" w:w="120"/>
              <w:bottom w:type="dxa" w:w="50"/>
              <w:right w:type="dxa" w:w="120"/>
            </w:tcMar>
            <w:vAlign w:val="center"/>
          </w:tcPr>
          <w:p>
            <w:pPr>
              <w:spacing w:after="0" w:before="0"/>
            </w:pPr>
            <w:r>
              <w:rPr>
                <w:rFonts w:ascii="Arial" w:cs="Arial" w:eastAsia="Arial" w:hAnsi="Arial"/>
                <w:b w:val="false"/>
                <w:bCs w:val="false"/>
                <w:i w:val="false"/>
                <w:iCs w:val="false"/>
                <w:caps w:val="false"/>
                <w:color w:val="1A1A24"/>
                <w:sz w:val="18"/>
                <w:szCs w:val="18"/>
              </w:rPr>
              <w:t xml:space="preserve">Unacceptable. Stop or do not start. Take immediate action to reduce risk to at least moderate.</w:t>
            </w:r>
          </w:p>
        </w:tc>
      </w:tr>
    </w:tbl>
    <w:p>
      <w:pPr>
        <w:spacing w:after="120" w:before="280"/>
      </w:pPr>
      <w:r>
        <w:rPr>
          <w:rFonts w:ascii="Arial" w:cs="Arial" w:eastAsia="Arial" w:hAnsi="Arial"/>
          <w:b/>
          <w:bCs/>
          <w:i w:val="false"/>
          <w:iCs w:val="false"/>
          <w:caps w:val="false"/>
          <w:color w:val="201E61"/>
          <w:sz w:val="24"/>
          <w:szCs w:val="24"/>
        </w:rPr>
        <w:t xml:space="preserve">Scoring guide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20"/>
        <w:gridCol w:w="8540"/>
      </w:tblGrid>
      <w:tr>
        <w:tc>
          <w:tcPr>
            <w:gridSpan w:val="2"/>
            <w:tcBorders>
              <w:top w:val="single" w:color="C9CBD6" w:sz="4"/>
              <w:left w:val="single" w:color="C9CBD6" w:sz="4"/>
              <w:bottom w:val="single" w:color="C9CBD6" w:sz="4"/>
              <w:right w:val="single" w:color="C9CBD6" w:sz="4"/>
            </w:tcBorders>
            <w:shd w:fill="EEEFF6" w:val="clear"/>
            <w:tcMar>
              <w:top w:type="dxa" w:w="50"/>
              <w:left w:type="dxa" w:w="120"/>
              <w:bottom w:type="dxa" w:w="50"/>
              <w:right w:type="dxa" w:w="120"/>
            </w:tcMar>
          </w:tcPr>
          <w:p>
            <w:pPr>
              <w:spacing w:after="0" w:before="0"/>
            </w:pPr>
            <w:r>
              <w:rPr>
                <w:rFonts w:ascii="Arial" w:cs="Arial" w:eastAsia="Arial" w:hAnsi="Arial"/>
                <w:b/>
                <w:bCs/>
                <w:i w:val="false"/>
                <w:iCs w:val="false"/>
                <w:caps w:val="false"/>
                <w:color w:val="201E61"/>
                <w:sz w:val="19"/>
                <w:szCs w:val="19"/>
              </w:rPr>
              <w:t xml:space="preserve">Likelihood (how likely is it to happen?)</w:t>
            </w:r>
          </w:p>
        </w:tc>
      </w:tr>
      <w:tr>
        <w:tc>
          <w:tcPr>
            <w:tcW w:type="dxa" w:w="820"/>
            <w:tcBorders>
              <w:top w:val="single" w:color="C9CBD6" w:sz="4"/>
              <w:left w:val="single" w:color="C9CBD6" w:sz="4"/>
              <w:bottom w:val="single" w:color="C9CBD6" w:sz="4"/>
              <w:right w:val="single" w:color="C9CBD6" w:sz="4"/>
            </w:tcBorders>
            <w:tcMar>
              <w:top w:type="dxa" w:w="40"/>
              <w:left w:type="dxa" w:w="100"/>
              <w:bottom w:type="dxa" w:w="40"/>
              <w:right w:type="dxa" w:w="60"/>
            </w:tcMar>
            <w:vAlign w:val="center"/>
          </w:tcPr>
          <w:p>
            <w:pPr>
              <w:spacing w:after="0" w:before="0"/>
              <w:jc w:val="center"/>
            </w:pPr>
            <w:r>
              <w:rPr>
                <w:rFonts w:ascii="Arial" w:cs="Arial" w:eastAsia="Arial" w:hAnsi="Arial"/>
                <w:b/>
                <w:bCs/>
                <w:i w:val="false"/>
                <w:iCs w:val="false"/>
                <w:caps w:val="false"/>
                <w:color w:val="FF931F"/>
                <w:sz w:val="18"/>
                <w:szCs w:val="18"/>
              </w:rPr>
              <w:t xml:space="preserve">1</w:t>
            </w:r>
          </w:p>
        </w:tc>
        <w:tc>
          <w:tcPr>
            <w:tcW w:type="dxa" w:w="8540"/>
            <w:tcBorders>
              <w:top w:val="single" w:color="C9CBD6" w:sz="4"/>
              <w:left w:val="single" w:color="C9CBD6" w:sz="4"/>
              <w:bottom w:val="single" w:color="C9CBD6" w:sz="4"/>
              <w:right w:val="single" w:color="C9CBD6" w:sz="4"/>
            </w:tcBorders>
            <w:tcMar>
              <w:top w:type="dxa" w:w="40"/>
              <w:left w:type="dxa" w:w="120"/>
              <w:bottom w:type="dxa" w:w="40"/>
              <w:right w:type="dxa" w:w="120"/>
            </w:tcMar>
            <w:vAlign w:val="center"/>
          </w:tcPr>
          <w:p>
            <w:pPr>
              <w:spacing w:after="0" w:before="0"/>
            </w:pPr>
            <w:r>
              <w:rPr>
                <w:rFonts w:ascii="Arial" w:cs="Arial" w:eastAsia="Arial" w:hAnsi="Arial"/>
                <w:b w:val="false"/>
                <w:bCs w:val="false"/>
                <w:i w:val="false"/>
                <w:iCs w:val="false"/>
                <w:caps w:val="false"/>
                <w:color w:val="1A1A24"/>
                <w:sz w:val="17"/>
                <w:szCs w:val="17"/>
              </w:rPr>
              <w:t xml:space="preserve">Rare — may occur only in exceptional circumstances.</w:t>
            </w:r>
          </w:p>
        </w:tc>
      </w:tr>
      <w:tr>
        <w:tc>
          <w:tcPr>
            <w:tcW w:type="dxa" w:w="820"/>
            <w:tcBorders>
              <w:top w:val="single" w:color="C9CBD6" w:sz="4"/>
              <w:left w:val="single" w:color="C9CBD6" w:sz="4"/>
              <w:bottom w:val="single" w:color="C9CBD6" w:sz="4"/>
              <w:right w:val="single" w:color="C9CBD6" w:sz="4"/>
            </w:tcBorders>
            <w:tcMar>
              <w:top w:type="dxa" w:w="40"/>
              <w:left w:type="dxa" w:w="100"/>
              <w:bottom w:type="dxa" w:w="40"/>
              <w:right w:type="dxa" w:w="60"/>
            </w:tcMar>
            <w:vAlign w:val="center"/>
          </w:tcPr>
          <w:p>
            <w:pPr>
              <w:spacing w:after="0" w:before="0"/>
              <w:jc w:val="center"/>
            </w:pPr>
            <w:r>
              <w:rPr>
                <w:rFonts w:ascii="Arial" w:cs="Arial" w:eastAsia="Arial" w:hAnsi="Arial"/>
                <w:b/>
                <w:bCs/>
                <w:i w:val="false"/>
                <w:iCs w:val="false"/>
                <w:caps w:val="false"/>
                <w:color w:val="FF931F"/>
                <w:sz w:val="18"/>
                <w:szCs w:val="18"/>
              </w:rPr>
              <w:t xml:space="preserve">2</w:t>
            </w:r>
          </w:p>
        </w:tc>
        <w:tc>
          <w:tcPr>
            <w:tcW w:type="dxa" w:w="8540"/>
            <w:tcBorders>
              <w:top w:val="single" w:color="C9CBD6" w:sz="4"/>
              <w:left w:val="single" w:color="C9CBD6" w:sz="4"/>
              <w:bottom w:val="single" w:color="C9CBD6" w:sz="4"/>
              <w:right w:val="single" w:color="C9CBD6" w:sz="4"/>
            </w:tcBorders>
            <w:tcMar>
              <w:top w:type="dxa" w:w="40"/>
              <w:left w:type="dxa" w:w="120"/>
              <w:bottom w:type="dxa" w:w="40"/>
              <w:right w:type="dxa" w:w="120"/>
            </w:tcMar>
            <w:vAlign w:val="center"/>
          </w:tcPr>
          <w:p>
            <w:pPr>
              <w:spacing w:after="0" w:before="0"/>
            </w:pPr>
            <w:r>
              <w:rPr>
                <w:rFonts w:ascii="Arial" w:cs="Arial" w:eastAsia="Arial" w:hAnsi="Arial"/>
                <w:b w:val="false"/>
                <w:bCs w:val="false"/>
                <w:i w:val="false"/>
                <w:iCs w:val="false"/>
                <w:caps w:val="false"/>
                <w:color w:val="1A1A24"/>
                <w:sz w:val="17"/>
                <w:szCs w:val="17"/>
              </w:rPr>
              <w:t xml:space="preserve">Unlikely — could occur occasionally.</w:t>
            </w:r>
          </w:p>
        </w:tc>
      </w:tr>
      <w:tr>
        <w:tc>
          <w:tcPr>
            <w:tcW w:type="dxa" w:w="820"/>
            <w:tcBorders>
              <w:top w:val="single" w:color="C9CBD6" w:sz="4"/>
              <w:left w:val="single" w:color="C9CBD6" w:sz="4"/>
              <w:bottom w:val="single" w:color="C9CBD6" w:sz="4"/>
              <w:right w:val="single" w:color="C9CBD6" w:sz="4"/>
            </w:tcBorders>
            <w:tcMar>
              <w:top w:type="dxa" w:w="40"/>
              <w:left w:type="dxa" w:w="100"/>
              <w:bottom w:type="dxa" w:w="40"/>
              <w:right w:type="dxa" w:w="60"/>
            </w:tcMar>
            <w:vAlign w:val="center"/>
          </w:tcPr>
          <w:p>
            <w:pPr>
              <w:spacing w:after="0" w:before="0"/>
              <w:jc w:val="center"/>
            </w:pPr>
            <w:r>
              <w:rPr>
                <w:rFonts w:ascii="Arial" w:cs="Arial" w:eastAsia="Arial" w:hAnsi="Arial"/>
                <w:b/>
                <w:bCs/>
                <w:i w:val="false"/>
                <w:iCs w:val="false"/>
                <w:caps w:val="false"/>
                <w:color w:val="FF931F"/>
                <w:sz w:val="18"/>
                <w:szCs w:val="18"/>
              </w:rPr>
              <w:t xml:space="preserve">3</w:t>
            </w:r>
          </w:p>
        </w:tc>
        <w:tc>
          <w:tcPr>
            <w:tcW w:type="dxa" w:w="8540"/>
            <w:tcBorders>
              <w:top w:val="single" w:color="C9CBD6" w:sz="4"/>
              <w:left w:val="single" w:color="C9CBD6" w:sz="4"/>
              <w:bottom w:val="single" w:color="C9CBD6" w:sz="4"/>
              <w:right w:val="single" w:color="C9CBD6" w:sz="4"/>
            </w:tcBorders>
            <w:tcMar>
              <w:top w:type="dxa" w:w="40"/>
              <w:left w:type="dxa" w:w="120"/>
              <w:bottom w:type="dxa" w:w="40"/>
              <w:right w:type="dxa" w:w="120"/>
            </w:tcMar>
            <w:vAlign w:val="center"/>
          </w:tcPr>
          <w:p>
            <w:pPr>
              <w:spacing w:after="0" w:before="0"/>
            </w:pPr>
            <w:r>
              <w:rPr>
                <w:rFonts w:ascii="Arial" w:cs="Arial" w:eastAsia="Arial" w:hAnsi="Arial"/>
                <w:b w:val="false"/>
                <w:bCs w:val="false"/>
                <w:i w:val="false"/>
                <w:iCs w:val="false"/>
                <w:caps w:val="false"/>
                <w:color w:val="1A1A24"/>
                <w:sz w:val="17"/>
                <w:szCs w:val="17"/>
              </w:rPr>
              <w:t xml:space="preserve">Possible — might occur at some time.</w:t>
            </w:r>
          </w:p>
        </w:tc>
      </w:tr>
      <w:tr>
        <w:tc>
          <w:tcPr>
            <w:tcW w:type="dxa" w:w="820"/>
            <w:tcBorders>
              <w:top w:val="single" w:color="C9CBD6" w:sz="4"/>
              <w:left w:val="single" w:color="C9CBD6" w:sz="4"/>
              <w:bottom w:val="single" w:color="C9CBD6" w:sz="4"/>
              <w:right w:val="single" w:color="C9CBD6" w:sz="4"/>
            </w:tcBorders>
            <w:tcMar>
              <w:top w:type="dxa" w:w="40"/>
              <w:left w:type="dxa" w:w="100"/>
              <w:bottom w:type="dxa" w:w="40"/>
              <w:right w:type="dxa" w:w="60"/>
            </w:tcMar>
            <w:vAlign w:val="center"/>
          </w:tcPr>
          <w:p>
            <w:pPr>
              <w:spacing w:after="0" w:before="0"/>
              <w:jc w:val="center"/>
            </w:pPr>
            <w:r>
              <w:rPr>
                <w:rFonts w:ascii="Arial" w:cs="Arial" w:eastAsia="Arial" w:hAnsi="Arial"/>
                <w:b/>
                <w:bCs/>
                <w:i w:val="false"/>
                <w:iCs w:val="false"/>
                <w:caps w:val="false"/>
                <w:color w:val="FF931F"/>
                <w:sz w:val="18"/>
                <w:szCs w:val="18"/>
              </w:rPr>
              <w:t xml:space="preserve">4</w:t>
            </w:r>
          </w:p>
        </w:tc>
        <w:tc>
          <w:tcPr>
            <w:tcW w:type="dxa" w:w="8540"/>
            <w:tcBorders>
              <w:top w:val="single" w:color="C9CBD6" w:sz="4"/>
              <w:left w:val="single" w:color="C9CBD6" w:sz="4"/>
              <w:bottom w:val="single" w:color="C9CBD6" w:sz="4"/>
              <w:right w:val="single" w:color="C9CBD6" w:sz="4"/>
            </w:tcBorders>
            <w:tcMar>
              <w:top w:type="dxa" w:w="40"/>
              <w:left w:type="dxa" w:w="120"/>
              <w:bottom w:type="dxa" w:w="40"/>
              <w:right w:type="dxa" w:w="120"/>
            </w:tcMar>
            <w:vAlign w:val="center"/>
          </w:tcPr>
          <w:p>
            <w:pPr>
              <w:spacing w:after="0" w:before="0"/>
            </w:pPr>
            <w:r>
              <w:rPr>
                <w:rFonts w:ascii="Arial" w:cs="Arial" w:eastAsia="Arial" w:hAnsi="Arial"/>
                <w:b w:val="false"/>
                <w:bCs w:val="false"/>
                <w:i w:val="false"/>
                <w:iCs w:val="false"/>
                <w:caps w:val="false"/>
                <w:color w:val="1A1A24"/>
                <w:sz w:val="17"/>
                <w:szCs w:val="17"/>
              </w:rPr>
              <w:t xml:space="preserve">Likely — will probably occur in most circumstances.</w:t>
            </w:r>
          </w:p>
        </w:tc>
      </w:tr>
      <w:tr>
        <w:tc>
          <w:tcPr>
            <w:tcW w:type="dxa" w:w="820"/>
            <w:tcBorders>
              <w:top w:val="single" w:color="C9CBD6" w:sz="4"/>
              <w:left w:val="single" w:color="C9CBD6" w:sz="4"/>
              <w:bottom w:val="single" w:color="C9CBD6" w:sz="4"/>
              <w:right w:val="single" w:color="C9CBD6" w:sz="4"/>
            </w:tcBorders>
            <w:tcMar>
              <w:top w:type="dxa" w:w="40"/>
              <w:left w:type="dxa" w:w="100"/>
              <w:bottom w:type="dxa" w:w="40"/>
              <w:right w:type="dxa" w:w="60"/>
            </w:tcMar>
            <w:vAlign w:val="center"/>
          </w:tcPr>
          <w:p>
            <w:pPr>
              <w:spacing w:after="0" w:before="0"/>
              <w:jc w:val="center"/>
            </w:pPr>
            <w:r>
              <w:rPr>
                <w:rFonts w:ascii="Arial" w:cs="Arial" w:eastAsia="Arial" w:hAnsi="Arial"/>
                <w:b/>
                <w:bCs/>
                <w:i w:val="false"/>
                <w:iCs w:val="false"/>
                <w:caps w:val="false"/>
                <w:color w:val="FF931F"/>
                <w:sz w:val="18"/>
                <w:szCs w:val="18"/>
              </w:rPr>
              <w:t xml:space="preserve">5</w:t>
            </w:r>
          </w:p>
        </w:tc>
        <w:tc>
          <w:tcPr>
            <w:tcW w:type="dxa" w:w="8540"/>
            <w:tcBorders>
              <w:top w:val="single" w:color="C9CBD6" w:sz="4"/>
              <w:left w:val="single" w:color="C9CBD6" w:sz="4"/>
              <w:bottom w:val="single" w:color="C9CBD6" w:sz="4"/>
              <w:right w:val="single" w:color="C9CBD6" w:sz="4"/>
            </w:tcBorders>
            <w:tcMar>
              <w:top w:type="dxa" w:w="40"/>
              <w:left w:type="dxa" w:w="120"/>
              <w:bottom w:type="dxa" w:w="40"/>
              <w:right w:type="dxa" w:w="120"/>
            </w:tcMar>
            <w:vAlign w:val="center"/>
          </w:tcPr>
          <w:p>
            <w:pPr>
              <w:spacing w:after="0" w:before="0"/>
            </w:pPr>
            <w:r>
              <w:rPr>
                <w:rFonts w:ascii="Arial" w:cs="Arial" w:eastAsia="Arial" w:hAnsi="Arial"/>
                <w:b w:val="false"/>
                <w:bCs w:val="false"/>
                <w:i w:val="false"/>
                <w:iCs w:val="false"/>
                <w:caps w:val="false"/>
                <w:color w:val="1A1A24"/>
                <w:sz w:val="17"/>
                <w:szCs w:val="17"/>
              </w:rPr>
              <w:t xml:space="preserve">Almost certain — expected to occur in most circumstances.</w:t>
            </w:r>
          </w:p>
        </w:tc>
      </w:tr>
    </w:tbl>
    <w:p>
      <w:pPr>
        <w:spacing w:after="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20"/>
        <w:gridCol w:w="8540"/>
      </w:tblGrid>
      <w:tr>
        <w:tc>
          <w:tcPr>
            <w:gridSpan w:val="2"/>
            <w:tcBorders>
              <w:top w:val="single" w:color="C9CBD6" w:sz="4"/>
              <w:left w:val="single" w:color="C9CBD6" w:sz="4"/>
              <w:bottom w:val="single" w:color="C9CBD6" w:sz="4"/>
              <w:right w:val="single" w:color="C9CBD6" w:sz="4"/>
            </w:tcBorders>
            <w:shd w:fill="EEEFF6" w:val="clear"/>
            <w:tcMar>
              <w:top w:type="dxa" w:w="50"/>
              <w:left w:type="dxa" w:w="120"/>
              <w:bottom w:type="dxa" w:w="50"/>
              <w:right w:type="dxa" w:w="120"/>
            </w:tcMar>
          </w:tcPr>
          <w:p>
            <w:pPr>
              <w:spacing w:after="0" w:before="0"/>
            </w:pPr>
            <w:r>
              <w:rPr>
                <w:rFonts w:ascii="Arial" w:cs="Arial" w:eastAsia="Arial" w:hAnsi="Arial"/>
                <w:b/>
                <w:bCs/>
                <w:i w:val="false"/>
                <w:iCs w:val="false"/>
                <w:caps w:val="false"/>
                <w:color w:val="201E61"/>
                <w:sz w:val="19"/>
                <w:szCs w:val="19"/>
              </w:rPr>
              <w:t xml:space="preserve">Severity (how bad would the harm be?)</w:t>
            </w:r>
          </w:p>
        </w:tc>
      </w:tr>
      <w:tr>
        <w:tc>
          <w:tcPr>
            <w:tcW w:type="dxa" w:w="820"/>
            <w:tcBorders>
              <w:top w:val="single" w:color="C9CBD6" w:sz="4"/>
              <w:left w:val="single" w:color="C9CBD6" w:sz="4"/>
              <w:bottom w:val="single" w:color="C9CBD6" w:sz="4"/>
              <w:right w:val="single" w:color="C9CBD6" w:sz="4"/>
            </w:tcBorders>
            <w:tcMar>
              <w:top w:type="dxa" w:w="40"/>
              <w:left w:type="dxa" w:w="100"/>
              <w:bottom w:type="dxa" w:w="40"/>
              <w:right w:type="dxa" w:w="60"/>
            </w:tcMar>
            <w:vAlign w:val="center"/>
          </w:tcPr>
          <w:p>
            <w:pPr>
              <w:spacing w:after="0" w:before="0"/>
              <w:jc w:val="center"/>
            </w:pPr>
            <w:r>
              <w:rPr>
                <w:rFonts w:ascii="Arial" w:cs="Arial" w:eastAsia="Arial" w:hAnsi="Arial"/>
                <w:b/>
                <w:bCs/>
                <w:i w:val="false"/>
                <w:iCs w:val="false"/>
                <w:caps w:val="false"/>
                <w:color w:val="FF931F"/>
                <w:sz w:val="18"/>
                <w:szCs w:val="18"/>
              </w:rPr>
              <w:t xml:space="preserve">1</w:t>
            </w:r>
          </w:p>
        </w:tc>
        <w:tc>
          <w:tcPr>
            <w:tcW w:type="dxa" w:w="8540"/>
            <w:tcBorders>
              <w:top w:val="single" w:color="C9CBD6" w:sz="4"/>
              <w:left w:val="single" w:color="C9CBD6" w:sz="4"/>
              <w:bottom w:val="single" w:color="C9CBD6" w:sz="4"/>
              <w:right w:val="single" w:color="C9CBD6" w:sz="4"/>
            </w:tcBorders>
            <w:tcMar>
              <w:top w:type="dxa" w:w="40"/>
              <w:left w:type="dxa" w:w="120"/>
              <w:bottom w:type="dxa" w:w="40"/>
              <w:right w:type="dxa" w:w="120"/>
            </w:tcMar>
            <w:vAlign w:val="center"/>
          </w:tcPr>
          <w:p>
            <w:pPr>
              <w:spacing w:after="0" w:before="0"/>
            </w:pPr>
            <w:r>
              <w:rPr>
                <w:rFonts w:ascii="Arial" w:cs="Arial" w:eastAsia="Arial" w:hAnsi="Arial"/>
                <w:b w:val="false"/>
                <w:bCs w:val="false"/>
                <w:i w:val="false"/>
                <w:iCs w:val="false"/>
                <w:caps w:val="false"/>
                <w:color w:val="1A1A24"/>
                <w:sz w:val="17"/>
                <w:szCs w:val="17"/>
              </w:rPr>
              <w:t xml:space="preserve">Negligible — first aid only, no lost time.</w:t>
            </w:r>
          </w:p>
        </w:tc>
      </w:tr>
      <w:tr>
        <w:tc>
          <w:tcPr>
            <w:tcW w:type="dxa" w:w="820"/>
            <w:tcBorders>
              <w:top w:val="single" w:color="C9CBD6" w:sz="4"/>
              <w:left w:val="single" w:color="C9CBD6" w:sz="4"/>
              <w:bottom w:val="single" w:color="C9CBD6" w:sz="4"/>
              <w:right w:val="single" w:color="C9CBD6" w:sz="4"/>
            </w:tcBorders>
            <w:tcMar>
              <w:top w:type="dxa" w:w="40"/>
              <w:left w:type="dxa" w:w="100"/>
              <w:bottom w:type="dxa" w:w="40"/>
              <w:right w:type="dxa" w:w="60"/>
            </w:tcMar>
            <w:vAlign w:val="center"/>
          </w:tcPr>
          <w:p>
            <w:pPr>
              <w:spacing w:after="0" w:before="0"/>
              <w:jc w:val="center"/>
            </w:pPr>
            <w:r>
              <w:rPr>
                <w:rFonts w:ascii="Arial" w:cs="Arial" w:eastAsia="Arial" w:hAnsi="Arial"/>
                <w:b/>
                <w:bCs/>
                <w:i w:val="false"/>
                <w:iCs w:val="false"/>
                <w:caps w:val="false"/>
                <w:color w:val="FF931F"/>
                <w:sz w:val="18"/>
                <w:szCs w:val="18"/>
              </w:rPr>
              <w:t xml:space="preserve">2</w:t>
            </w:r>
          </w:p>
        </w:tc>
        <w:tc>
          <w:tcPr>
            <w:tcW w:type="dxa" w:w="8540"/>
            <w:tcBorders>
              <w:top w:val="single" w:color="C9CBD6" w:sz="4"/>
              <w:left w:val="single" w:color="C9CBD6" w:sz="4"/>
              <w:bottom w:val="single" w:color="C9CBD6" w:sz="4"/>
              <w:right w:val="single" w:color="C9CBD6" w:sz="4"/>
            </w:tcBorders>
            <w:tcMar>
              <w:top w:type="dxa" w:w="40"/>
              <w:left w:type="dxa" w:w="120"/>
              <w:bottom w:type="dxa" w:w="40"/>
              <w:right w:type="dxa" w:w="120"/>
            </w:tcMar>
            <w:vAlign w:val="center"/>
          </w:tcPr>
          <w:p>
            <w:pPr>
              <w:spacing w:after="0" w:before="0"/>
            </w:pPr>
            <w:r>
              <w:rPr>
                <w:rFonts w:ascii="Arial" w:cs="Arial" w:eastAsia="Arial" w:hAnsi="Arial"/>
                <w:b w:val="false"/>
                <w:bCs w:val="false"/>
                <w:i w:val="false"/>
                <w:iCs w:val="false"/>
                <w:caps w:val="false"/>
                <w:color w:val="1A1A24"/>
                <w:sz w:val="17"/>
                <w:szCs w:val="17"/>
              </w:rPr>
              <w:t xml:space="preserve">Minor — minor injury, short absence.</w:t>
            </w:r>
          </w:p>
        </w:tc>
      </w:tr>
      <w:tr>
        <w:tc>
          <w:tcPr>
            <w:tcW w:type="dxa" w:w="820"/>
            <w:tcBorders>
              <w:top w:val="single" w:color="C9CBD6" w:sz="4"/>
              <w:left w:val="single" w:color="C9CBD6" w:sz="4"/>
              <w:bottom w:val="single" w:color="C9CBD6" w:sz="4"/>
              <w:right w:val="single" w:color="C9CBD6" w:sz="4"/>
            </w:tcBorders>
            <w:tcMar>
              <w:top w:type="dxa" w:w="40"/>
              <w:left w:type="dxa" w:w="100"/>
              <w:bottom w:type="dxa" w:w="40"/>
              <w:right w:type="dxa" w:w="60"/>
            </w:tcMar>
            <w:vAlign w:val="center"/>
          </w:tcPr>
          <w:p>
            <w:pPr>
              <w:spacing w:after="0" w:before="0"/>
              <w:jc w:val="center"/>
            </w:pPr>
            <w:r>
              <w:rPr>
                <w:rFonts w:ascii="Arial" w:cs="Arial" w:eastAsia="Arial" w:hAnsi="Arial"/>
                <w:b/>
                <w:bCs/>
                <w:i w:val="false"/>
                <w:iCs w:val="false"/>
                <w:caps w:val="false"/>
                <w:color w:val="FF931F"/>
                <w:sz w:val="18"/>
                <w:szCs w:val="18"/>
              </w:rPr>
              <w:t xml:space="preserve">3</w:t>
            </w:r>
          </w:p>
        </w:tc>
        <w:tc>
          <w:tcPr>
            <w:tcW w:type="dxa" w:w="8540"/>
            <w:tcBorders>
              <w:top w:val="single" w:color="C9CBD6" w:sz="4"/>
              <w:left w:val="single" w:color="C9CBD6" w:sz="4"/>
              <w:bottom w:val="single" w:color="C9CBD6" w:sz="4"/>
              <w:right w:val="single" w:color="C9CBD6" w:sz="4"/>
            </w:tcBorders>
            <w:tcMar>
              <w:top w:type="dxa" w:w="40"/>
              <w:left w:type="dxa" w:w="120"/>
              <w:bottom w:type="dxa" w:w="40"/>
              <w:right w:type="dxa" w:w="120"/>
            </w:tcMar>
            <w:vAlign w:val="center"/>
          </w:tcPr>
          <w:p>
            <w:pPr>
              <w:spacing w:after="0" w:before="0"/>
            </w:pPr>
            <w:r>
              <w:rPr>
                <w:rFonts w:ascii="Arial" w:cs="Arial" w:eastAsia="Arial" w:hAnsi="Arial"/>
                <w:b w:val="false"/>
                <w:bCs w:val="false"/>
                <w:i w:val="false"/>
                <w:iCs w:val="false"/>
                <w:caps w:val="false"/>
                <w:color w:val="1A1A24"/>
                <w:sz w:val="17"/>
                <w:szCs w:val="17"/>
              </w:rPr>
              <w:t xml:space="preserve">Moderate — injury needing medical treatment; RIDDOR over-7-day.</w:t>
            </w:r>
          </w:p>
        </w:tc>
      </w:tr>
      <w:tr>
        <w:tc>
          <w:tcPr>
            <w:tcW w:type="dxa" w:w="820"/>
            <w:tcBorders>
              <w:top w:val="single" w:color="C9CBD6" w:sz="4"/>
              <w:left w:val="single" w:color="C9CBD6" w:sz="4"/>
              <w:bottom w:val="single" w:color="C9CBD6" w:sz="4"/>
              <w:right w:val="single" w:color="C9CBD6" w:sz="4"/>
            </w:tcBorders>
            <w:tcMar>
              <w:top w:type="dxa" w:w="40"/>
              <w:left w:type="dxa" w:w="100"/>
              <w:bottom w:type="dxa" w:w="40"/>
              <w:right w:type="dxa" w:w="60"/>
            </w:tcMar>
            <w:vAlign w:val="center"/>
          </w:tcPr>
          <w:p>
            <w:pPr>
              <w:spacing w:after="0" w:before="0"/>
              <w:jc w:val="center"/>
            </w:pPr>
            <w:r>
              <w:rPr>
                <w:rFonts w:ascii="Arial" w:cs="Arial" w:eastAsia="Arial" w:hAnsi="Arial"/>
                <w:b/>
                <w:bCs/>
                <w:i w:val="false"/>
                <w:iCs w:val="false"/>
                <w:caps w:val="false"/>
                <w:color w:val="FF931F"/>
                <w:sz w:val="18"/>
                <w:szCs w:val="18"/>
              </w:rPr>
              <w:t xml:space="preserve">4</w:t>
            </w:r>
          </w:p>
        </w:tc>
        <w:tc>
          <w:tcPr>
            <w:tcW w:type="dxa" w:w="8540"/>
            <w:tcBorders>
              <w:top w:val="single" w:color="C9CBD6" w:sz="4"/>
              <w:left w:val="single" w:color="C9CBD6" w:sz="4"/>
              <w:bottom w:val="single" w:color="C9CBD6" w:sz="4"/>
              <w:right w:val="single" w:color="C9CBD6" w:sz="4"/>
            </w:tcBorders>
            <w:tcMar>
              <w:top w:type="dxa" w:w="40"/>
              <w:left w:type="dxa" w:w="120"/>
              <w:bottom w:type="dxa" w:w="40"/>
              <w:right w:type="dxa" w:w="120"/>
            </w:tcMar>
            <w:vAlign w:val="center"/>
          </w:tcPr>
          <w:p>
            <w:pPr>
              <w:spacing w:after="0" w:before="0"/>
            </w:pPr>
            <w:r>
              <w:rPr>
                <w:rFonts w:ascii="Arial" w:cs="Arial" w:eastAsia="Arial" w:hAnsi="Arial"/>
                <w:b w:val="false"/>
                <w:bCs w:val="false"/>
                <w:i w:val="false"/>
                <w:iCs w:val="false"/>
                <w:caps w:val="false"/>
                <w:color w:val="1A1A24"/>
                <w:sz w:val="17"/>
                <w:szCs w:val="17"/>
              </w:rPr>
              <w:t xml:space="preserve">Major — serious or specified injury, hospitalisation.</w:t>
            </w:r>
          </w:p>
        </w:tc>
      </w:tr>
      <w:tr>
        <w:tc>
          <w:tcPr>
            <w:tcW w:type="dxa" w:w="820"/>
            <w:tcBorders>
              <w:top w:val="single" w:color="C9CBD6" w:sz="4"/>
              <w:left w:val="single" w:color="C9CBD6" w:sz="4"/>
              <w:bottom w:val="single" w:color="C9CBD6" w:sz="4"/>
              <w:right w:val="single" w:color="C9CBD6" w:sz="4"/>
            </w:tcBorders>
            <w:tcMar>
              <w:top w:type="dxa" w:w="40"/>
              <w:left w:type="dxa" w:w="100"/>
              <w:bottom w:type="dxa" w:w="40"/>
              <w:right w:type="dxa" w:w="60"/>
            </w:tcMar>
            <w:vAlign w:val="center"/>
          </w:tcPr>
          <w:p>
            <w:pPr>
              <w:spacing w:after="0" w:before="0"/>
              <w:jc w:val="center"/>
            </w:pPr>
            <w:r>
              <w:rPr>
                <w:rFonts w:ascii="Arial" w:cs="Arial" w:eastAsia="Arial" w:hAnsi="Arial"/>
                <w:b/>
                <w:bCs/>
                <w:i w:val="false"/>
                <w:iCs w:val="false"/>
                <w:caps w:val="false"/>
                <w:color w:val="FF931F"/>
                <w:sz w:val="18"/>
                <w:szCs w:val="18"/>
              </w:rPr>
              <w:t xml:space="preserve">5</w:t>
            </w:r>
          </w:p>
        </w:tc>
        <w:tc>
          <w:tcPr>
            <w:tcW w:type="dxa" w:w="8540"/>
            <w:tcBorders>
              <w:top w:val="single" w:color="C9CBD6" w:sz="4"/>
              <w:left w:val="single" w:color="C9CBD6" w:sz="4"/>
              <w:bottom w:val="single" w:color="C9CBD6" w:sz="4"/>
              <w:right w:val="single" w:color="C9CBD6" w:sz="4"/>
            </w:tcBorders>
            <w:tcMar>
              <w:top w:type="dxa" w:w="40"/>
              <w:left w:type="dxa" w:w="120"/>
              <w:bottom w:type="dxa" w:w="40"/>
              <w:right w:type="dxa" w:w="120"/>
            </w:tcMar>
            <w:vAlign w:val="center"/>
          </w:tcPr>
          <w:p>
            <w:pPr>
              <w:spacing w:after="0" w:before="0"/>
            </w:pPr>
            <w:r>
              <w:rPr>
                <w:rFonts w:ascii="Arial" w:cs="Arial" w:eastAsia="Arial" w:hAnsi="Arial"/>
                <w:b w:val="false"/>
                <w:bCs w:val="false"/>
                <w:i w:val="false"/>
                <w:iCs w:val="false"/>
                <w:caps w:val="false"/>
                <w:color w:val="1A1A24"/>
                <w:sz w:val="17"/>
                <w:szCs w:val="17"/>
              </w:rPr>
              <w:t xml:space="preserve">Catastrophic — fatality or multiple serious injuries.</w:t>
            </w:r>
          </w:p>
        </w:tc>
      </w:tr>
    </w:tbl>
    <w:sectPr>
      <w:headerReference w:type="default" r:id="rId10"/>
      <w:footerReference w:type="default" r:id="rId11"/>
      <w:pgSz w:w="12240" w:h="15840" w:orient="portrait"/>
      <w:pgMar w:top="1080" w:right="1440" w:bottom="1320" w:left="1440" w:header="540" w:footer="36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FF931F" w:sz="12" w:space="4"/>
      </w:pBdr>
      <w:spacing w:after="10" w:before="40"/>
    </w:pPr>
    <w:r>
      <w:rPr>
        <w:rFonts w:ascii="Arial" w:cs="Arial" w:eastAsia="Arial" w:hAnsi="Arial"/>
        <w:b/>
        <w:bCs/>
        <w:i w:val="false"/>
        <w:iCs w:val="false"/>
        <w:caps w:val="false"/>
        <w:color w:val="201E61"/>
        <w:sz w:val="14"/>
        <w:szCs w:val="14"/>
      </w:rPr>
      <w:t xml:space="preserve">Template developed by KeyOstas — UK NEBOSH Gold Learning Partner &amp; IOSH Approved Provider   ·   </w:t>
    </w:r>
    <w:hyperlink w:history="1" r:id="rIdtkg_4x6l9fxnyewsmkeqz">
      <w:r>
        <w:rPr>
          <w:rFonts w:ascii="Arial" w:cs="Arial" w:eastAsia="Arial" w:hAnsi="Arial"/>
          <w:b/>
          <w:bCs/>
          <w:i w:val="false"/>
          <w:iCs w:val="false"/>
          <w:caps w:val="false"/>
          <w:color w:val="201E61"/>
          <w:sz w:val="14"/>
          <w:szCs w:val="14"/>
        </w:rPr>
        <w:t xml:space="preserve">keyostas.co.uk</w:t>
      </w:r>
    </w:hyperlink>
  </w:p>
  <w:p>
    <w:pPr>
      <w:spacing w:after="0" w:before="0"/>
    </w:pPr>
    <w:r>
      <w:rPr>
        <w:rFonts w:ascii="Arial" w:cs="Arial" w:eastAsia="Arial" w:hAnsi="Arial"/>
        <w:b w:val="false"/>
        <w:bCs w:val="false"/>
        <w:i w:val="false"/>
        <w:iCs w:val="false"/>
        <w:caps w:val="false"/>
        <w:color w:val="6A6A78"/>
        <w:sz w:val="13"/>
        <w:szCs w:val="13"/>
      </w:rPr>
      <w:t xml:space="preserve">This template is provided free for use and adaptation within your own organisation.</w:t>
    </w:r>
  </w:p>
  <w:p>
    <w:pPr>
      <w:tabs>
        <w:tab w:val="right" w:pos="9360"/>
      </w:tabs>
      <w:spacing w:after="0" w:before="0"/>
    </w:pPr>
    <w:r>
      <w:rPr>
        <w:rFonts w:ascii="Arial" w:cs="Arial" w:eastAsia="Arial" w:hAnsi="Arial"/>
        <w:b w:val="false"/>
        <w:bCs w:val="false"/>
        <w:i w:val="false"/>
        <w:iCs w:val="false"/>
        <w:caps w:val="false"/>
        <w:color w:val="6A6A78"/>
        <w:sz w:val="13"/>
        <w:szCs w:val="13"/>
      </w:rPr>
      <w:t xml:space="preserve">Last updated: May 2026</w:t>
    </w:r>
    <w:r>
      <w:rPr>
        <w:rFonts w:ascii="Arial" w:cs="Arial" w:eastAsia="Arial" w:hAnsi="Arial"/>
      </w:rPr>
      <w:t xml:space="preserve">	</w:t>
    </w:r>
    <w:r>
      <w:rPr>
        <w:rFonts w:ascii="Arial" w:cs="Arial" w:eastAsia="Arial" w:hAnsi="Arial"/>
        <w:b w:val="false"/>
        <w:bCs w:val="false"/>
        <w:i w:val="false"/>
        <w:iCs w:val="false"/>
        <w:caps w:val="false"/>
        <w:color w:val="6A6A78"/>
        <w:sz w:val="13"/>
        <w:szCs w:val="13"/>
      </w:rPr>
      <w:t xml:space="preserve">Page </w:t>
    </w:r>
    <w:r>
      <w:rPr>
        <w:rFonts w:ascii="Arial" w:cs="Arial" w:eastAsia="Arial" w:hAnsi="Arial"/>
        <w:color w:val="6A6A78"/>
        <w:sz w:val="13"/>
        <w:szCs w:val="13"/>
      </w:rPr>
      <w:fldChar w:fldCharType="begin"/>
      <w:instrText xml:space="preserve">PAGE</w:instrText>
      <w:fldChar w:fldCharType="separate"/>
      <w:fldChar w:fldCharType="end"/>
    </w:r>
    <w:r>
      <w:rPr>
        <w:rFonts w:ascii="Arial" w:cs="Arial" w:eastAsia="Arial" w:hAnsi="Arial"/>
        <w:b w:val="false"/>
        <w:bCs w:val="false"/>
        <w:i w:val="false"/>
        <w:iCs w:val="false"/>
        <w:caps w:val="false"/>
        <w:color w:val="6A6A78"/>
        <w:sz w:val="13"/>
        <w:szCs w:val="13"/>
      </w:rPr>
      <w:t xml:space="preserve"> of </w:t>
    </w:r>
    <w:r>
      <w:rPr>
        <w:rFonts w:ascii="Arial" w:cs="Arial" w:eastAsia="Arial" w:hAnsi="Arial"/>
        <w:color w:val="6A6A78"/>
        <w:sz w:val="13"/>
        <w:szCs w:val="13"/>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FF931F" w:sz="12" w:space="4"/>
      </w:pBdr>
      <w:spacing w:after="10" w:before="40"/>
    </w:pPr>
    <w:r>
      <w:rPr>
        <w:rFonts w:ascii="Arial" w:cs="Arial" w:eastAsia="Arial" w:hAnsi="Arial"/>
        <w:b/>
        <w:bCs/>
        <w:i w:val="false"/>
        <w:iCs w:val="false"/>
        <w:caps w:val="false"/>
        <w:color w:val="201E61"/>
        <w:sz w:val="14"/>
        <w:szCs w:val="14"/>
      </w:rPr>
      <w:t xml:space="preserve">Template developed by KeyOstas — UK NEBOSH Gold Learning Partner &amp; IOSH Approved Provider   ·   </w:t>
    </w:r>
    <w:hyperlink w:history="1" r:id="rIdpgtzthduvq9erebrgwtvz">
      <w:r>
        <w:rPr>
          <w:rFonts w:ascii="Arial" w:cs="Arial" w:eastAsia="Arial" w:hAnsi="Arial"/>
          <w:b/>
          <w:bCs/>
          <w:i w:val="false"/>
          <w:iCs w:val="false"/>
          <w:caps w:val="false"/>
          <w:color w:val="201E61"/>
          <w:sz w:val="14"/>
          <w:szCs w:val="14"/>
        </w:rPr>
        <w:t xml:space="preserve">keyostas.co.uk</w:t>
      </w:r>
    </w:hyperlink>
  </w:p>
  <w:p>
    <w:pPr>
      <w:spacing w:after="0" w:before="0"/>
    </w:pPr>
    <w:r>
      <w:rPr>
        <w:rFonts w:ascii="Arial" w:cs="Arial" w:eastAsia="Arial" w:hAnsi="Arial"/>
        <w:b w:val="false"/>
        <w:bCs w:val="false"/>
        <w:i w:val="false"/>
        <w:iCs w:val="false"/>
        <w:caps w:val="false"/>
        <w:color w:val="6A6A78"/>
        <w:sz w:val="13"/>
        <w:szCs w:val="13"/>
      </w:rPr>
      <w:t xml:space="preserve">This template is provided free for use and adaptation within your own organisation.</w:t>
    </w:r>
  </w:p>
  <w:p>
    <w:pPr>
      <w:tabs>
        <w:tab w:val="right" w:pos="14112"/>
      </w:tabs>
      <w:spacing w:after="0" w:before="0"/>
    </w:pPr>
    <w:r>
      <w:rPr>
        <w:rFonts w:ascii="Arial" w:cs="Arial" w:eastAsia="Arial" w:hAnsi="Arial"/>
        <w:b w:val="false"/>
        <w:bCs w:val="false"/>
        <w:i w:val="false"/>
        <w:iCs w:val="false"/>
        <w:caps w:val="false"/>
        <w:color w:val="6A6A78"/>
        <w:sz w:val="13"/>
        <w:szCs w:val="13"/>
      </w:rPr>
      <w:t xml:space="preserve">Last updated: May 2026</w:t>
    </w:r>
    <w:r>
      <w:rPr>
        <w:rFonts w:ascii="Arial" w:cs="Arial" w:eastAsia="Arial" w:hAnsi="Arial"/>
      </w:rPr>
      <w:t xml:space="preserve">	</w:t>
    </w:r>
    <w:r>
      <w:rPr>
        <w:rFonts w:ascii="Arial" w:cs="Arial" w:eastAsia="Arial" w:hAnsi="Arial"/>
        <w:b w:val="false"/>
        <w:bCs w:val="false"/>
        <w:i w:val="false"/>
        <w:iCs w:val="false"/>
        <w:caps w:val="false"/>
        <w:color w:val="6A6A78"/>
        <w:sz w:val="13"/>
        <w:szCs w:val="13"/>
      </w:rPr>
      <w:t xml:space="preserve">Page </w:t>
    </w:r>
    <w:r>
      <w:rPr>
        <w:rFonts w:ascii="Arial" w:cs="Arial" w:eastAsia="Arial" w:hAnsi="Arial"/>
        <w:color w:val="6A6A78"/>
        <w:sz w:val="13"/>
        <w:szCs w:val="13"/>
      </w:rPr>
      <w:fldChar w:fldCharType="begin"/>
      <w:instrText xml:space="preserve">PAGE</w:instrText>
      <w:fldChar w:fldCharType="separate"/>
      <w:fldChar w:fldCharType="end"/>
    </w:r>
    <w:r>
      <w:rPr>
        <w:rFonts w:ascii="Arial" w:cs="Arial" w:eastAsia="Arial" w:hAnsi="Arial"/>
        <w:b w:val="false"/>
        <w:bCs w:val="false"/>
        <w:i w:val="false"/>
        <w:iCs w:val="false"/>
        <w:caps w:val="false"/>
        <w:color w:val="6A6A78"/>
        <w:sz w:val="13"/>
        <w:szCs w:val="13"/>
      </w:rPr>
      <w:t xml:space="preserve"> of </w:t>
    </w:r>
    <w:r>
      <w:rPr>
        <w:rFonts w:ascii="Arial" w:cs="Arial" w:eastAsia="Arial" w:hAnsi="Arial"/>
        <w:color w:val="6A6A78"/>
        <w:sz w:val="13"/>
        <w:szCs w:val="13"/>
      </w:rPr>
      <w:fldChar w:fldCharType="begin"/>
      <w:instrText xml:space="preserve">NUMPAGES</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FF931F" w:sz="12" w:space="4"/>
      </w:pBdr>
      <w:spacing w:after="10" w:before="40"/>
    </w:pPr>
    <w:r>
      <w:rPr>
        <w:rFonts w:ascii="Arial" w:cs="Arial" w:eastAsia="Arial" w:hAnsi="Arial"/>
        <w:b/>
        <w:bCs/>
        <w:i w:val="false"/>
        <w:iCs w:val="false"/>
        <w:caps w:val="false"/>
        <w:color w:val="201E61"/>
        <w:sz w:val="14"/>
        <w:szCs w:val="14"/>
      </w:rPr>
      <w:t xml:space="preserve">Template developed by KeyOstas — UK NEBOSH Gold Learning Partner &amp; IOSH Approved Provider   ·   </w:t>
    </w:r>
    <w:hyperlink w:history="1" r:id="rIdiu1cwq6jgenpqxc0chj-u">
      <w:r>
        <w:rPr>
          <w:rFonts w:ascii="Arial" w:cs="Arial" w:eastAsia="Arial" w:hAnsi="Arial"/>
          <w:b/>
          <w:bCs/>
          <w:i w:val="false"/>
          <w:iCs w:val="false"/>
          <w:caps w:val="false"/>
          <w:color w:val="201E61"/>
          <w:sz w:val="14"/>
          <w:szCs w:val="14"/>
        </w:rPr>
        <w:t xml:space="preserve">keyostas.co.uk</w:t>
      </w:r>
    </w:hyperlink>
  </w:p>
  <w:p>
    <w:pPr>
      <w:spacing w:after="0" w:before="0"/>
    </w:pPr>
    <w:r>
      <w:rPr>
        <w:rFonts w:ascii="Arial" w:cs="Arial" w:eastAsia="Arial" w:hAnsi="Arial"/>
        <w:b w:val="false"/>
        <w:bCs w:val="false"/>
        <w:i w:val="false"/>
        <w:iCs w:val="false"/>
        <w:caps w:val="false"/>
        <w:color w:val="6A6A78"/>
        <w:sz w:val="13"/>
        <w:szCs w:val="13"/>
      </w:rPr>
      <w:t xml:space="preserve">This template is provided free for use and adaptation within your own organisation.</w:t>
    </w:r>
  </w:p>
  <w:p>
    <w:pPr>
      <w:tabs>
        <w:tab w:val="right" w:pos="9360"/>
      </w:tabs>
      <w:spacing w:after="0" w:before="0"/>
    </w:pPr>
    <w:r>
      <w:rPr>
        <w:rFonts w:ascii="Arial" w:cs="Arial" w:eastAsia="Arial" w:hAnsi="Arial"/>
        <w:b w:val="false"/>
        <w:bCs w:val="false"/>
        <w:i w:val="false"/>
        <w:iCs w:val="false"/>
        <w:caps w:val="false"/>
        <w:color w:val="6A6A78"/>
        <w:sz w:val="13"/>
        <w:szCs w:val="13"/>
      </w:rPr>
      <w:t xml:space="preserve">Last updated: May 2026</w:t>
    </w:r>
    <w:r>
      <w:rPr>
        <w:rFonts w:ascii="Arial" w:cs="Arial" w:eastAsia="Arial" w:hAnsi="Arial"/>
      </w:rPr>
      <w:t xml:space="preserve">	</w:t>
    </w:r>
    <w:r>
      <w:rPr>
        <w:rFonts w:ascii="Arial" w:cs="Arial" w:eastAsia="Arial" w:hAnsi="Arial"/>
        <w:b w:val="false"/>
        <w:bCs w:val="false"/>
        <w:i w:val="false"/>
        <w:iCs w:val="false"/>
        <w:caps w:val="false"/>
        <w:color w:val="6A6A78"/>
        <w:sz w:val="13"/>
        <w:szCs w:val="13"/>
      </w:rPr>
      <w:t xml:space="preserve">Page </w:t>
    </w:r>
    <w:r>
      <w:rPr>
        <w:rFonts w:ascii="Arial" w:cs="Arial" w:eastAsia="Arial" w:hAnsi="Arial"/>
        <w:color w:val="6A6A78"/>
        <w:sz w:val="13"/>
        <w:szCs w:val="13"/>
      </w:rPr>
      <w:fldChar w:fldCharType="begin"/>
      <w:instrText xml:space="preserve">PAGE</w:instrText>
      <w:fldChar w:fldCharType="separate"/>
      <w:fldChar w:fldCharType="end"/>
    </w:r>
    <w:r>
      <w:rPr>
        <w:rFonts w:ascii="Arial" w:cs="Arial" w:eastAsia="Arial" w:hAnsi="Arial"/>
        <w:b w:val="false"/>
        <w:bCs w:val="false"/>
        <w:i w:val="false"/>
        <w:iCs w:val="false"/>
        <w:caps w:val="false"/>
        <w:color w:val="6A6A78"/>
        <w:sz w:val="13"/>
        <w:szCs w:val="13"/>
      </w:rPr>
      <w:t xml:space="preserve"> of </w:t>
    </w:r>
    <w:r>
      <w:rPr>
        <w:rFonts w:ascii="Arial" w:cs="Arial" w:eastAsia="Arial" w:hAnsi="Arial"/>
        <w:color w:val="6A6A78"/>
        <w:sz w:val="13"/>
        <w:szCs w:val="13"/>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CBD6" w:sz="6" w:space="3"/>
      </w:pBdr>
      <w:tabs>
        <w:tab w:val="right" w:pos="14112"/>
      </w:tabs>
      <w:spacing w:after="20"/>
    </w:pPr>
    <w:r>
      <w:drawing>
        <wp:inline distT="0" distB="0" distL="0" distR="0">
          <wp:extent cx="876300" cy="342900"/>
          <wp:effectExtent t="0" r="0" b="0" l="0"/>
          <wp:docPr id="1" name="logo" descr="KeyOstas logo" title="KeyO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876300" cy="342900"/>
                  </a:xfrm>
                  <a:prstGeom prst="rect">
                    <a:avLst/>
                  </a:prstGeom>
                </pic:spPr>
              </pic:pic>
            </a:graphicData>
          </a:graphic>
        </wp:inline>
      </w:drawing>
    </w:r>
    <w:r>
      <w:rPr>
        <w:rFonts w:ascii="Arial" w:cs="Arial" w:eastAsia="Arial" w:hAnsi="Arial"/>
      </w:rPr>
      <w:t xml:space="preserve">	</w:t>
    </w:r>
    <w:r>
      <w:rPr>
        <w:rFonts w:ascii="Arial" w:cs="Arial" w:eastAsia="Arial" w:hAnsi="Arial"/>
        <w:b/>
        <w:bCs/>
        <w:i w:val="false"/>
        <w:iCs w:val="false"/>
        <w:caps/>
        <w:color w:val="201E61"/>
        <w:spacing w:val="30"/>
        <w:sz w:val="16"/>
        <w:szCs w:val="16"/>
      </w:rPr>
      <w:t xml:space="preserve">RISK ASSESSMENT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CBD6" w:sz="6" w:space="3"/>
      </w:pBdr>
      <w:tabs>
        <w:tab w:val="right" w:pos="9360"/>
      </w:tabs>
      <w:spacing w:after="20"/>
    </w:pPr>
    <w:r>
      <w:drawing>
        <wp:inline distT="0" distB="0" distL="0" distR="0">
          <wp:extent cx="876300" cy="342900"/>
          <wp:effectExtent t="0" r="0" b="0" l="0"/>
          <wp:docPr id="1" name="logo" descr="KeyOstas logo" title="KeyO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876300" cy="342900"/>
                  </a:xfrm>
                  <a:prstGeom prst="rect">
                    <a:avLst/>
                  </a:prstGeom>
                </pic:spPr>
              </pic:pic>
            </a:graphicData>
          </a:graphic>
        </wp:inline>
      </w:drawing>
    </w:r>
    <w:r>
      <w:rPr>
        <w:rFonts w:ascii="Arial" w:cs="Arial" w:eastAsia="Arial" w:hAnsi="Arial"/>
      </w:rPr>
      <w:t xml:space="preserve">	</w:t>
    </w:r>
    <w:r>
      <w:rPr>
        <w:rFonts w:ascii="Arial" w:cs="Arial" w:eastAsia="Arial" w:hAnsi="Arial"/>
        <w:b/>
        <w:bCs/>
        <w:i w:val="false"/>
        <w:iCs w:val="false"/>
        <w:caps/>
        <w:color w:val="201E61"/>
        <w:spacing w:val="30"/>
        <w:sz w:val="16"/>
        <w:szCs w:val="16"/>
      </w:rPr>
      <w:t xml:space="preserve">RISK ASSESSMENT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24"/>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header" Target="header2.xml"/><Relationship Id="rId11" Type="http://schemas.openxmlformats.org/officeDocument/2006/relationships/footer" Target="footer3.xml"/><Relationship Id="rId12" Type="http://schemas.openxmlformats.org/officeDocument/2006/relationships/image" Target="media/df9d0064b5a81685081e6d26c4b5cb1afe03a1a2.png"/><Relationship Id="rId1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tkg_4x6l9fxnyewsmkeqz" Type="http://schemas.openxmlformats.org/officeDocument/2006/relationships/hyperlink" Target="https://keyostas.co.uk" TargetMode="External"/></Relationships>
</file>

<file path=word/_rels/footer2.xml.rels><?xml version="1.0" encoding="UTF-8"?><Relationships xmlns="http://schemas.openxmlformats.org/package/2006/relationships"><Relationship Id="rIdpgtzthduvq9erebrgwtvz" Type="http://schemas.openxmlformats.org/officeDocument/2006/relationships/hyperlink" Target="https://keyostas.co.uk" TargetMode="External"/></Relationships>
</file>

<file path=word/_rels/footer3.xml.rels><?xml version="1.0" encoding="UTF-8"?><Relationships xmlns="http://schemas.openxmlformats.org/package/2006/relationships"><Relationship Id="rIdiu1cwq6jgenpqxc0chj-u" Type="http://schemas.openxmlformats.org/officeDocument/2006/relationships/hyperlink" Target="https://keyostas.co.uk" TargetMode="Externa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f9d0064b5a81685081e6d26c4b5cb1afe03a1a2.png"/></Relationships>
</file>

<file path=word/_rels/header2.xml.rels><?xml version="1.0" encoding="UTF-8"?><Relationships xmlns="http://schemas.openxmlformats.org/package/2006/relationships"><Relationship Id="rId0" Type="http://schemas.openxmlformats.org/officeDocument/2006/relationships/image" Target="media/df9d0064b5a81685081e6d26c4b5cb1afe03a1a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Template</dc:title>
  <dc:creator>KeyOstas</dc:creator>
  <dc:description>KeyOstas branded risk assessment template</dc:description>
  <cp:lastModifiedBy>Un-named</cp:lastModifiedBy>
  <cp:revision>1</cp:revision>
  <dcterms:created xsi:type="dcterms:W3CDTF">2026-05-29T15:12:58.765Z</dcterms:created>
  <dcterms:modified xsi:type="dcterms:W3CDTF">2026-05-29T15:12:58.766Z</dcterms:modified>
</cp:coreProperties>
</file>

<file path=docProps/custom.xml><?xml version="1.0" encoding="utf-8"?>
<Properties xmlns="http://schemas.openxmlformats.org/officeDocument/2006/custom-properties" xmlns:vt="http://schemas.openxmlformats.org/officeDocument/2006/docPropsVTypes"/>
</file>